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BAF0" w14:textId="77777777" w:rsidR="00BA54B5" w:rsidRDefault="0072148A" w:rsidP="00DC0622">
      <w:pPr>
        <w:pStyle w:val="10"/>
        <w:numPr>
          <w:ilvl w:val="0"/>
          <w:numId w:val="0"/>
        </w:numPr>
        <w:tabs>
          <w:tab w:val="left" w:pos="426"/>
        </w:tabs>
        <w:jc w:val="center"/>
        <w:rPr>
          <w:sz w:val="28"/>
          <w:szCs w:val="28"/>
        </w:rPr>
      </w:pPr>
      <w:bookmarkStart w:id="0" w:name="_Toc398564572"/>
      <w:bookmarkStart w:id="1" w:name="_Toc399408082"/>
      <w:bookmarkStart w:id="2" w:name="_Toc514917317"/>
      <w:bookmarkStart w:id="3" w:name="_Toc37691258"/>
      <w:bookmarkStart w:id="4" w:name="_GoBack"/>
      <w:r>
        <w:rPr>
          <w:sz w:val="28"/>
          <w:szCs w:val="28"/>
        </w:rPr>
        <w:t xml:space="preserve">PROCUREMENT </w:t>
      </w:r>
      <w:bookmarkEnd w:id="0"/>
      <w:bookmarkEnd w:id="1"/>
      <w:r>
        <w:rPr>
          <w:sz w:val="28"/>
          <w:szCs w:val="28"/>
        </w:rPr>
        <w:t>NOTICE</w:t>
      </w:r>
      <w:bookmarkEnd w:id="2"/>
      <w:bookmarkEnd w:id="3"/>
    </w:p>
    <w:bookmarkEnd w:id="4"/>
    <w:p w14:paraId="4CA256F6" w14:textId="77777777" w:rsidR="00BA54B5" w:rsidRDefault="00BA54B5">
      <w:pPr>
        <w:rPr>
          <w:sz w:val="28"/>
          <w:szCs w:val="28"/>
        </w:rPr>
      </w:pPr>
    </w:p>
    <w:p w14:paraId="0AEF0A0A" w14:textId="5F509255"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sidR="004C1006" w:rsidRPr="00430573">
        <w:rPr>
          <w:rFonts w:ascii="Times New Roman" w:hAnsi="Times New Roman"/>
          <w:sz w:val="28"/>
          <w:szCs w:val="28"/>
          <w:lang w:val="en-US"/>
        </w:rPr>
        <w:t>Public one stage request for proposals without pre-qualification selection</w:t>
      </w:r>
      <w:r>
        <w:rPr>
          <w:rFonts w:ascii="Times New Roman" w:hAnsi="Times New Roman"/>
          <w:sz w:val="28"/>
          <w:szCs w:val="28"/>
          <w:lang w:val="en-US"/>
        </w:rPr>
        <w:t>.</w:t>
      </w:r>
    </w:p>
    <w:p w14:paraId="0F60DFFA" w14:textId="77777777" w:rsidR="00BA54B5" w:rsidRDefault="00BA54B5">
      <w:pPr>
        <w:tabs>
          <w:tab w:val="left" w:pos="1134"/>
        </w:tabs>
        <w:ind w:left="709"/>
        <w:contextualSpacing/>
        <w:jc w:val="both"/>
        <w:rPr>
          <w:rFonts w:eastAsia="Calibri"/>
          <w:bCs/>
          <w:sz w:val="28"/>
          <w:szCs w:val="28"/>
          <w:lang w:val="en-US" w:eastAsia="en-US"/>
        </w:rPr>
      </w:pPr>
    </w:p>
    <w:p w14:paraId="127D3218" w14:textId="05E857BC"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w:t>
      </w:r>
      <w:r w:rsidR="003D343A">
        <w:rPr>
          <w:rFonts w:ascii="Times New Roman" w:hAnsi="Times New Roman"/>
          <w:sz w:val="28"/>
          <w:szCs w:val="28"/>
          <w:lang w:val="en-US"/>
        </w:rPr>
        <w:t>ation “</w:t>
      </w:r>
      <w:proofErr w:type="spellStart"/>
      <w:r w:rsidR="003D343A">
        <w:rPr>
          <w:rFonts w:ascii="Times New Roman" w:hAnsi="Times New Roman"/>
          <w:sz w:val="28"/>
          <w:szCs w:val="28"/>
          <w:lang w:val="en-US"/>
        </w:rPr>
        <w:t>Rosatom</w:t>
      </w:r>
      <w:proofErr w:type="spellEnd"/>
      <w:r w:rsidR="003D343A">
        <w:rPr>
          <w:rFonts w:ascii="Times New Roman" w:hAnsi="Times New Roman"/>
          <w:sz w:val="28"/>
          <w:szCs w:val="28"/>
          <w:lang w:val="en-US"/>
        </w:rPr>
        <w:t>” (</w:t>
      </w:r>
      <w:r w:rsidR="00A5456D">
        <w:rPr>
          <w:rFonts w:ascii="Times New Roman" w:hAnsi="Times New Roman"/>
          <w:sz w:val="28"/>
          <w:szCs w:val="28"/>
          <w:lang w:val="en-US"/>
        </w:rPr>
        <w:t>Minutes dated </w:t>
      </w:r>
      <w:r w:rsidR="00685361" w:rsidRPr="00685361">
        <w:rPr>
          <w:rFonts w:ascii="Times New Roman" w:hAnsi="Times New Roman"/>
          <w:sz w:val="28"/>
          <w:szCs w:val="28"/>
          <w:lang w:val="en-US"/>
        </w:rPr>
        <w:t>06.11.2020 № 135</w:t>
      </w:r>
      <w:r>
        <w:rPr>
          <w:rFonts w:ascii="Times New Roman" w:hAnsi="Times New Roman"/>
          <w:sz w:val="28"/>
          <w:szCs w:val="28"/>
          <w:lang w:val="en-US"/>
        </w:rPr>
        <w:t>)</w:t>
      </w:r>
      <w:r w:rsidR="001A5D08">
        <w:rPr>
          <w:rFonts w:ascii="Times New Roman" w:hAnsi="Times New Roman"/>
          <w:sz w:val="28"/>
          <w:szCs w:val="28"/>
          <w:lang w:val="en-US"/>
        </w:rPr>
        <w:t>.</w:t>
      </w:r>
    </w:p>
    <w:p w14:paraId="67F78601" w14:textId="77777777"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14:paraId="1DDCB28D" w14:textId="77777777"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7B1C94E8" w:rsidR="00BA54B5" w:rsidRPr="00336170" w:rsidRDefault="0072148A" w:rsidP="00A95599">
      <w:pPr>
        <w:pStyle w:val="afff"/>
        <w:numPr>
          <w:ilvl w:val="0"/>
          <w:numId w:val="16"/>
        </w:numPr>
        <w:tabs>
          <w:tab w:val="left" w:pos="0"/>
          <w:tab w:val="left" w:pos="1134"/>
        </w:tabs>
        <w:spacing w:after="0" w:line="240" w:lineRule="auto"/>
        <w:ind w:left="993"/>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00A95599" w:rsidRPr="00A95599">
        <w:rPr>
          <w:rFonts w:ascii="Times New Roman" w:hAnsi="Times New Roman"/>
          <w:sz w:val="28"/>
          <w:szCs w:val="28"/>
          <w:lang w:val="en-US"/>
        </w:rPr>
        <w:t xml:space="preserve">the right to conclude a contract for provision </w:t>
      </w:r>
      <w:r w:rsidR="00366DD4" w:rsidRPr="00F569D7">
        <w:rPr>
          <w:rFonts w:ascii="Times New Roman" w:hAnsi="Times New Roman"/>
          <w:sz w:val="28"/>
          <w:szCs w:val="28"/>
          <w:lang w:val="en-US"/>
        </w:rPr>
        <w:t>of the accounting, bookkeeping and secretarial services</w:t>
      </w:r>
      <w:r w:rsidR="0057129F">
        <w:rPr>
          <w:rFonts w:ascii="Times New Roman" w:hAnsi="Times New Roman"/>
          <w:sz w:val="28"/>
          <w:szCs w:val="28"/>
          <w:lang w:val="en-US"/>
        </w:rPr>
        <w:t xml:space="preserve"> for </w:t>
      </w:r>
      <w:proofErr w:type="spellStart"/>
      <w:r w:rsidR="0057129F">
        <w:rPr>
          <w:rFonts w:ascii="Times New Roman" w:hAnsi="Times New Roman"/>
          <w:sz w:val="28"/>
          <w:szCs w:val="28"/>
          <w:lang w:val="en-US"/>
        </w:rPr>
        <w:t>Rosatom</w:t>
      </w:r>
      <w:proofErr w:type="spellEnd"/>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Central</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and</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Southern</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Africa</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Pty</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Ltd</w:t>
      </w:r>
      <w:r w:rsidR="00336170" w:rsidRPr="00336170">
        <w:rPr>
          <w:rFonts w:ascii="Times New Roman" w:hAnsi="Times New Roman"/>
          <w:sz w:val="28"/>
          <w:szCs w:val="28"/>
          <w:lang w:val="en-US"/>
        </w:rPr>
        <w:t>.</w:t>
      </w:r>
    </w:p>
    <w:p w14:paraId="17BB6E61" w14:textId="65BA3CE7" w:rsidR="0072148A" w:rsidRPr="006C3AA5" w:rsidRDefault="0072148A" w:rsidP="006C3AA5">
      <w:pPr>
        <w:tabs>
          <w:tab w:val="left" w:pos="0"/>
          <w:tab w:val="left" w:pos="1134"/>
        </w:tabs>
        <w:jc w:val="both"/>
        <w:rPr>
          <w:b/>
          <w:i/>
          <w:lang w:val="en-US"/>
        </w:rPr>
      </w:pPr>
    </w:p>
    <w:p w14:paraId="7D5A2C2D" w14:textId="77777777" w:rsidR="00A95599" w:rsidRPr="00A95599" w:rsidRDefault="00A95599" w:rsidP="00EE1FDF">
      <w:pPr>
        <w:pStyle w:val="afff"/>
        <w:numPr>
          <w:ilvl w:val="0"/>
          <w:numId w:val="16"/>
        </w:numPr>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proofErr w:type="spellStart"/>
      <w:r w:rsidRPr="00A95599">
        <w:rPr>
          <w:rFonts w:ascii="Times New Roman" w:hAnsi="Times New Roman"/>
          <w:sz w:val="28"/>
          <w:szCs w:val="28"/>
          <w:lang w:val="en-US"/>
        </w:rPr>
        <w:t>Rosatom</w:t>
      </w:r>
      <w:proofErr w:type="spellEnd"/>
      <w:r w:rsidRPr="00A95599">
        <w:rPr>
          <w:rFonts w:ascii="Times New Roman" w:hAnsi="Times New Roman"/>
          <w:sz w:val="28"/>
          <w:szCs w:val="28"/>
          <w:lang w:val="en-US"/>
        </w:rPr>
        <w:t xml:space="preserve"> Central and Southern Africa (Pty) Ltd. </w:t>
      </w:r>
    </w:p>
    <w:p w14:paraId="075DAE31" w14:textId="77777777" w:rsidR="00A95599" w:rsidRPr="00A95599" w:rsidRDefault="00A95599" w:rsidP="00EE1FDF">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Location: Republic of South Africa.</w:t>
      </w:r>
    </w:p>
    <w:p w14:paraId="23A7303E" w14:textId="66B6B683" w:rsidR="008816D2" w:rsidRPr="00A95599" w:rsidRDefault="00A95599" w:rsidP="00EE1FDF">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Postal address: </w:t>
      </w:r>
      <w:proofErr w:type="gramStart"/>
      <w:r w:rsidRPr="00A95599">
        <w:rPr>
          <w:rFonts w:ascii="Times New Roman" w:hAnsi="Times New Roman"/>
          <w:sz w:val="28"/>
          <w:szCs w:val="28"/>
          <w:lang w:val="en-US"/>
        </w:rPr>
        <w:t>7th</w:t>
      </w:r>
      <w:proofErr w:type="gramEnd"/>
      <w:r w:rsidRPr="00A95599">
        <w:rPr>
          <w:rFonts w:ascii="Times New Roman" w:hAnsi="Times New Roman"/>
          <w:sz w:val="28"/>
          <w:szCs w:val="28"/>
          <w:lang w:val="en-US"/>
        </w:rPr>
        <w:t xml:space="preserve"> Floor, </w:t>
      </w:r>
      <w:proofErr w:type="spellStart"/>
      <w:r w:rsidRPr="00A95599">
        <w:rPr>
          <w:rFonts w:ascii="Times New Roman" w:hAnsi="Times New Roman"/>
          <w:sz w:val="28"/>
          <w:szCs w:val="28"/>
          <w:lang w:val="en-US"/>
        </w:rPr>
        <w:t>Sandton</w:t>
      </w:r>
      <w:proofErr w:type="spellEnd"/>
      <w:r w:rsidRPr="00A95599">
        <w:rPr>
          <w:rFonts w:ascii="Times New Roman" w:hAnsi="Times New Roman"/>
          <w:sz w:val="28"/>
          <w:szCs w:val="28"/>
          <w:lang w:val="en-US"/>
        </w:rPr>
        <w:t xml:space="preserve"> City Office Tower, </w:t>
      </w:r>
      <w:proofErr w:type="spellStart"/>
      <w:r w:rsidRPr="00A95599">
        <w:rPr>
          <w:rFonts w:ascii="Times New Roman" w:hAnsi="Times New Roman"/>
          <w:sz w:val="28"/>
          <w:szCs w:val="28"/>
          <w:lang w:val="en-US"/>
        </w:rPr>
        <w:t>Sandton</w:t>
      </w:r>
      <w:proofErr w:type="spellEnd"/>
      <w:r w:rsidRPr="00A95599">
        <w:rPr>
          <w:rFonts w:ascii="Times New Roman" w:hAnsi="Times New Roman"/>
          <w:sz w:val="28"/>
          <w:szCs w:val="28"/>
          <w:lang w:val="en-US"/>
        </w:rPr>
        <w:t xml:space="preserve"> City, Johannesburg, Gauteng, 2196.</w:t>
      </w:r>
    </w:p>
    <w:p w14:paraId="090F03D9" w14:textId="77777777" w:rsidR="008816D2" w:rsidRPr="00685361" w:rsidRDefault="00A95599" w:rsidP="00EE1FDF">
      <w:pPr>
        <w:pStyle w:val="afff"/>
        <w:tabs>
          <w:tab w:val="left" w:pos="0"/>
          <w:tab w:val="left" w:pos="1134"/>
        </w:tabs>
        <w:spacing w:line="240" w:lineRule="auto"/>
        <w:ind w:left="993"/>
        <w:jc w:val="both"/>
        <w:rPr>
          <w:sz w:val="28"/>
          <w:szCs w:val="28"/>
          <w:lang w:val="en-US"/>
        </w:rPr>
      </w:pPr>
      <w:r w:rsidRPr="00685361">
        <w:rPr>
          <w:rFonts w:ascii="Times New Roman" w:hAnsi="Times New Roman"/>
          <w:sz w:val="28"/>
          <w:szCs w:val="28"/>
          <w:lang w:val="en-US"/>
        </w:rPr>
        <w:t xml:space="preserve">Tel. E-mail Ph.: +27 11 784 2554, </w:t>
      </w:r>
    </w:p>
    <w:p w14:paraId="27FD04DC" w14:textId="68BAB2A5" w:rsidR="008816D2" w:rsidRDefault="008816D2" w:rsidP="00EE1FDF">
      <w:pPr>
        <w:pStyle w:val="afff"/>
        <w:spacing w:line="240" w:lineRule="auto"/>
        <w:ind w:left="993"/>
        <w:rPr>
          <w:sz w:val="28"/>
          <w:szCs w:val="28"/>
          <w:lang w:val="en-US"/>
        </w:rPr>
      </w:pPr>
      <w:r w:rsidRPr="00685361">
        <w:rPr>
          <w:rFonts w:ascii="Times New Roman" w:hAnsi="Times New Roman"/>
          <w:sz w:val="28"/>
          <w:szCs w:val="28"/>
          <w:lang w:val="en-US"/>
        </w:rPr>
        <w:t>Contact person:</w:t>
      </w:r>
      <w:r w:rsidR="00685361" w:rsidRPr="00504226">
        <w:rPr>
          <w:lang w:val="en-US"/>
        </w:rPr>
        <w:t xml:space="preserve"> </w:t>
      </w:r>
      <w:r w:rsidR="00685361">
        <w:rPr>
          <w:rFonts w:ascii="Times New Roman" w:hAnsi="Times New Roman"/>
          <w:sz w:val="28"/>
          <w:szCs w:val="28"/>
          <w:lang w:val="en-US"/>
        </w:rPr>
        <w:t xml:space="preserve">Vita </w:t>
      </w:r>
      <w:proofErr w:type="spellStart"/>
      <w:r w:rsidR="00685361" w:rsidRPr="00685361">
        <w:rPr>
          <w:rFonts w:ascii="Times New Roman" w:hAnsi="Times New Roman"/>
          <w:sz w:val="28"/>
          <w:szCs w:val="28"/>
          <w:lang w:val="en-US"/>
        </w:rPr>
        <w:t>Agafonova</w:t>
      </w:r>
      <w:proofErr w:type="spellEnd"/>
      <w:r w:rsidR="00E0022D">
        <w:rPr>
          <w:rFonts w:ascii="Times New Roman" w:hAnsi="Times New Roman"/>
          <w:sz w:val="28"/>
          <w:szCs w:val="28"/>
          <w:lang w:val="en-US"/>
        </w:rPr>
        <w:t>.</w:t>
      </w:r>
    </w:p>
    <w:p w14:paraId="5659B136" w14:textId="44925596" w:rsidR="00BA54B5" w:rsidRDefault="008816D2" w:rsidP="00EE1FDF">
      <w:pPr>
        <w:pStyle w:val="afff"/>
        <w:spacing w:line="240" w:lineRule="auto"/>
        <w:ind w:left="993"/>
        <w:rPr>
          <w:sz w:val="28"/>
          <w:szCs w:val="28"/>
          <w:lang w:val="en-US"/>
        </w:rPr>
      </w:pPr>
      <w:r w:rsidRPr="00685361">
        <w:rPr>
          <w:rFonts w:ascii="Times New Roman" w:hAnsi="Times New Roman"/>
          <w:sz w:val="28"/>
          <w:szCs w:val="28"/>
          <w:lang w:val="en-US"/>
        </w:rPr>
        <w:t xml:space="preserve">Email: </w:t>
      </w:r>
      <w:r w:rsidR="00685361" w:rsidRPr="00713166">
        <w:rPr>
          <w:rFonts w:ascii="Times New Roman" w:hAnsi="Times New Roman"/>
          <w:sz w:val="28"/>
          <w:szCs w:val="28"/>
          <w:lang w:val="en-US"/>
        </w:rPr>
        <w:t>VIAgafonova@rosatominternational.com</w:t>
      </w:r>
    </w:p>
    <w:p w14:paraId="49F04367" w14:textId="77777777" w:rsidR="00BA54B5" w:rsidRDefault="0072148A">
      <w:pPr>
        <w:pStyle w:val="afff"/>
        <w:numPr>
          <w:ilvl w:val="0"/>
          <w:numId w:val="16"/>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14:paraId="215697A4" w14:textId="77777777" w:rsidR="00BA54B5" w:rsidRDefault="00BA54B5">
      <w:pPr>
        <w:tabs>
          <w:tab w:val="left" w:pos="1134"/>
        </w:tabs>
        <w:ind w:firstLine="709"/>
        <w:contextualSpacing/>
        <w:rPr>
          <w:sz w:val="28"/>
          <w:szCs w:val="28"/>
        </w:rPr>
      </w:pPr>
    </w:p>
    <w:p w14:paraId="12044486" w14:textId="26782A9A"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F57784">
        <w:rPr>
          <w:rFonts w:ascii="Times New Roman" w:hAnsi="Times New Roman"/>
          <w:sz w:val="28"/>
          <w:szCs w:val="28"/>
          <w:lang w:val="en-US"/>
        </w:rPr>
        <w:t xml:space="preserve">Subject matter of the contract: </w:t>
      </w:r>
      <w:r w:rsidR="00366DD4" w:rsidRPr="00A95599">
        <w:rPr>
          <w:rFonts w:ascii="Times New Roman" w:hAnsi="Times New Roman"/>
          <w:sz w:val="28"/>
          <w:szCs w:val="28"/>
          <w:lang w:val="en-US"/>
        </w:rPr>
        <w:t xml:space="preserve">provision </w:t>
      </w:r>
      <w:r w:rsidR="00366DD4" w:rsidRPr="002E0DBB">
        <w:rPr>
          <w:rFonts w:ascii="Times New Roman" w:hAnsi="Times New Roman"/>
          <w:sz w:val="28"/>
          <w:szCs w:val="28"/>
          <w:lang w:val="en-US"/>
        </w:rPr>
        <w:t>of the accounting, bookkeeping and secretarial services</w:t>
      </w:r>
      <w:r w:rsidR="0057129F" w:rsidRPr="0057129F">
        <w:rPr>
          <w:rFonts w:ascii="Times New Roman" w:hAnsi="Times New Roman"/>
          <w:sz w:val="28"/>
          <w:szCs w:val="28"/>
          <w:lang w:val="en-US"/>
        </w:rPr>
        <w:t xml:space="preserve"> </w:t>
      </w:r>
      <w:r w:rsidR="0057129F">
        <w:rPr>
          <w:rFonts w:ascii="Times New Roman" w:hAnsi="Times New Roman"/>
          <w:sz w:val="28"/>
          <w:szCs w:val="28"/>
          <w:lang w:val="en-US"/>
        </w:rPr>
        <w:t xml:space="preserve">for </w:t>
      </w:r>
      <w:proofErr w:type="spellStart"/>
      <w:r w:rsidR="0057129F">
        <w:rPr>
          <w:rFonts w:ascii="Times New Roman" w:hAnsi="Times New Roman"/>
          <w:sz w:val="28"/>
          <w:szCs w:val="28"/>
          <w:lang w:val="en-US"/>
        </w:rPr>
        <w:t>Rosatom</w:t>
      </w:r>
      <w:proofErr w:type="spellEnd"/>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Central</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and</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Southern</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Africa</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Pty</w:t>
      </w:r>
      <w:r w:rsidR="0057129F" w:rsidRPr="00EF0271">
        <w:rPr>
          <w:rFonts w:ascii="Times New Roman" w:hAnsi="Times New Roman"/>
          <w:sz w:val="28"/>
          <w:szCs w:val="28"/>
          <w:lang w:val="en-US"/>
        </w:rPr>
        <w:t xml:space="preserve">) </w:t>
      </w:r>
      <w:r w:rsidR="0057129F">
        <w:rPr>
          <w:rFonts w:ascii="Times New Roman" w:hAnsi="Times New Roman"/>
          <w:sz w:val="28"/>
          <w:szCs w:val="28"/>
          <w:lang w:val="en-US"/>
        </w:rPr>
        <w:t>Ltd</w:t>
      </w:r>
      <w:r w:rsidR="00366DD4">
        <w:rPr>
          <w:rFonts w:ascii="Times New Roman" w:hAnsi="Times New Roman"/>
          <w:sz w:val="28"/>
          <w:szCs w:val="28"/>
          <w:lang w:val="en-US"/>
        </w:rPr>
        <w:t>.</w:t>
      </w:r>
    </w:p>
    <w:p w14:paraId="48C58945" w14:textId="63FCAF1F"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Time frames</w:t>
      </w:r>
      <w:r w:rsidRPr="00F57784">
        <w:rPr>
          <w:b/>
          <w:i/>
          <w:lang w:val="en-US"/>
        </w:rPr>
        <w:t xml:space="preserve"> </w:t>
      </w:r>
      <w:r w:rsidRPr="00F57784">
        <w:rPr>
          <w:sz w:val="28"/>
          <w:szCs w:val="28"/>
          <w:lang w:val="en-US"/>
        </w:rPr>
        <w:t xml:space="preserve">for provision services: </w:t>
      </w:r>
      <w:r w:rsidR="004C1006" w:rsidRPr="00F57784">
        <w:rPr>
          <w:sz w:val="28"/>
          <w:szCs w:val="28"/>
          <w:lang w:val="en-US"/>
        </w:rPr>
        <w:t>in accordance with the Part 3 “Draft Contract” of Volume 1 of the Procurement Documentation</w:t>
      </w:r>
      <w:r w:rsidRPr="00F57784">
        <w:rPr>
          <w:sz w:val="28"/>
          <w:szCs w:val="28"/>
          <w:lang w:val="en"/>
        </w:rPr>
        <w:t>.</w:t>
      </w:r>
    </w:p>
    <w:p w14:paraId="5D2FE592" w14:textId="77777777" w:rsidR="00761ABA" w:rsidRPr="00F57784" w:rsidRDefault="00761ABA" w:rsidP="00761ABA">
      <w:pPr>
        <w:tabs>
          <w:tab w:val="left" w:pos="1134"/>
        </w:tabs>
        <w:ind w:firstLine="709"/>
        <w:contextualSpacing/>
        <w:jc w:val="both"/>
        <w:rPr>
          <w:sz w:val="28"/>
          <w:szCs w:val="28"/>
          <w:lang w:val="en-US"/>
        </w:rPr>
      </w:pPr>
      <w:r w:rsidRPr="00F57784">
        <w:rPr>
          <w:sz w:val="28"/>
          <w:szCs w:val="28"/>
          <w:lang w:val="en-US"/>
        </w:rPr>
        <w:t>Place of provision of</w:t>
      </w:r>
      <w:r w:rsidRPr="00F57784">
        <w:rPr>
          <w:b/>
          <w:i/>
          <w:lang w:val="en-US"/>
        </w:rPr>
        <w:t xml:space="preserve"> </w:t>
      </w:r>
      <w:r w:rsidRPr="00F57784">
        <w:rPr>
          <w:sz w:val="28"/>
          <w:szCs w:val="28"/>
          <w:lang w:val="en-US"/>
        </w:rPr>
        <w:t>services: in accordance with the Part 3 “Draft Contract” of Volume 1 of the Procurement Documentation.</w:t>
      </w:r>
    </w:p>
    <w:p w14:paraId="1186F326" w14:textId="77777777" w:rsidR="00761ABA" w:rsidRDefault="00761ABA" w:rsidP="00761ABA">
      <w:pPr>
        <w:tabs>
          <w:tab w:val="left" w:pos="1134"/>
        </w:tabs>
        <w:ind w:firstLine="709"/>
        <w:contextualSpacing/>
        <w:jc w:val="both"/>
        <w:rPr>
          <w:sz w:val="28"/>
          <w:szCs w:val="28"/>
          <w:lang w:val="en-US"/>
        </w:rPr>
      </w:pPr>
      <w:r w:rsidRPr="00F57784">
        <w:rPr>
          <w:sz w:val="28"/>
          <w:szCs w:val="28"/>
          <w:lang w:val="en-US"/>
        </w:rPr>
        <w:t>Contents and scope of services</w:t>
      </w:r>
      <w:r>
        <w:rPr>
          <w:sz w:val="28"/>
          <w:szCs w:val="28"/>
          <w:lang w:val="en-US"/>
        </w:rPr>
        <w:t xml:space="preserve">: all necessary information </w:t>
      </w:r>
      <w:proofErr w:type="gramStart"/>
      <w:r>
        <w:rPr>
          <w:sz w:val="28"/>
          <w:szCs w:val="28"/>
          <w:lang w:val="en-US"/>
        </w:rPr>
        <w:t>is given</w:t>
      </w:r>
      <w:proofErr w:type="gramEnd"/>
      <w:r>
        <w:rPr>
          <w:sz w:val="28"/>
          <w:szCs w:val="28"/>
          <w:lang w:val="en-US"/>
        </w:rPr>
        <w:t xml:space="preserve"> in Volume 2 of the procurement documentation.</w:t>
      </w:r>
    </w:p>
    <w:p w14:paraId="012ABBDF" w14:textId="77777777"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14:paraId="5F75FCED" w14:textId="77777777" w:rsidR="00BA54B5" w:rsidRDefault="00BA54B5">
      <w:pPr>
        <w:tabs>
          <w:tab w:val="left" w:pos="1134"/>
        </w:tabs>
        <w:ind w:firstLine="709"/>
        <w:contextualSpacing/>
        <w:jc w:val="both"/>
        <w:rPr>
          <w:b/>
          <w:i/>
          <w:lang w:val="en-US"/>
        </w:rPr>
      </w:pPr>
    </w:p>
    <w:p w14:paraId="4C7502AA"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14:paraId="3FF40EA5" w14:textId="77777777"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w:t>
      </w:r>
      <w:r w:rsidR="00070968">
        <w:rPr>
          <w:sz w:val="28"/>
          <w:szCs w:val="28"/>
          <w:lang w:val="en-US"/>
        </w:rPr>
        <w:t xml:space="preserve">Contract </w:t>
      </w:r>
      <w:r>
        <w:rPr>
          <w:sz w:val="28"/>
          <w:szCs w:val="28"/>
          <w:lang w:val="en-US"/>
        </w:rPr>
        <w:t>by a participant</w:t>
      </w:r>
      <w:proofErr w:type="gramEnd"/>
      <w:r>
        <w:rPr>
          <w:sz w:val="28"/>
          <w:szCs w:val="28"/>
          <w:lang w:val="en-US"/>
        </w:rPr>
        <w:t>, shall not be deemed counter proposals (Part 3 "Draft Contract", Volume 1 of the Procurement Documentation).</w:t>
      </w:r>
    </w:p>
    <w:p w14:paraId="647DF978" w14:textId="77777777" w:rsidR="00BA54B5" w:rsidRDefault="00BA54B5">
      <w:pPr>
        <w:tabs>
          <w:tab w:val="left" w:pos="1134"/>
        </w:tabs>
        <w:ind w:firstLine="709"/>
        <w:contextualSpacing/>
        <w:jc w:val="both"/>
        <w:rPr>
          <w:sz w:val="28"/>
          <w:szCs w:val="28"/>
          <w:lang w:val="en-US"/>
        </w:rPr>
      </w:pPr>
    </w:p>
    <w:p w14:paraId="4FD86A6D" w14:textId="77777777" w:rsidR="00761ABA" w:rsidRPr="00F57784"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F57784">
        <w:rPr>
          <w:rFonts w:ascii="Times New Roman" w:hAnsi="Times New Roman"/>
          <w:sz w:val="28"/>
          <w:szCs w:val="28"/>
          <w:lang w:val="en-US"/>
        </w:rPr>
        <w:t xml:space="preserve">The initial (maximum) contract price: </w:t>
      </w:r>
    </w:p>
    <w:p w14:paraId="3C77BEC6" w14:textId="1FBC4F7A" w:rsidR="00761ABA" w:rsidRPr="00F57784" w:rsidRDefault="00E0022D" w:rsidP="00761ABA">
      <w:pPr>
        <w:tabs>
          <w:tab w:val="left" w:pos="0"/>
          <w:tab w:val="left" w:pos="1134"/>
        </w:tabs>
        <w:jc w:val="both"/>
        <w:rPr>
          <w:sz w:val="28"/>
          <w:szCs w:val="28"/>
          <w:lang w:val="en-US"/>
        </w:rPr>
      </w:pPr>
      <w:r w:rsidRPr="00713166">
        <w:rPr>
          <w:sz w:val="28"/>
          <w:szCs w:val="28"/>
          <w:lang w:val="en-US"/>
        </w:rPr>
        <w:t>1</w:t>
      </w:r>
      <w:r>
        <w:rPr>
          <w:sz w:val="28"/>
          <w:szCs w:val="28"/>
          <w:lang w:val="en-US"/>
        </w:rPr>
        <w:t>,</w:t>
      </w:r>
      <w:r w:rsidRPr="00713166">
        <w:rPr>
          <w:sz w:val="28"/>
          <w:szCs w:val="28"/>
          <w:lang w:val="en-US"/>
        </w:rPr>
        <w:t>337</w:t>
      </w:r>
      <w:r>
        <w:rPr>
          <w:sz w:val="28"/>
          <w:szCs w:val="28"/>
          <w:lang w:val="en-US"/>
        </w:rPr>
        <w:t>,</w:t>
      </w:r>
      <w:r w:rsidR="00A95599" w:rsidRPr="00713166">
        <w:rPr>
          <w:sz w:val="28"/>
          <w:szCs w:val="28"/>
          <w:lang w:val="en-US"/>
        </w:rPr>
        <w:t>487</w:t>
      </w:r>
      <w:r>
        <w:rPr>
          <w:sz w:val="28"/>
          <w:szCs w:val="28"/>
          <w:lang w:val="en-US"/>
        </w:rPr>
        <w:t>.</w:t>
      </w:r>
      <w:r w:rsidR="00A95599" w:rsidRPr="00713166">
        <w:rPr>
          <w:sz w:val="28"/>
          <w:szCs w:val="28"/>
          <w:lang w:val="en-US"/>
        </w:rPr>
        <w:t>12</w:t>
      </w:r>
      <w:r w:rsidR="00121536">
        <w:rPr>
          <w:sz w:val="28"/>
          <w:szCs w:val="28"/>
          <w:lang w:val="en-US"/>
        </w:rPr>
        <w:t xml:space="preserve"> </w:t>
      </w:r>
      <w:r w:rsidR="00E960AB">
        <w:rPr>
          <w:sz w:val="28"/>
          <w:szCs w:val="28"/>
          <w:lang w:val="en-US"/>
        </w:rPr>
        <w:t>ZAR</w:t>
      </w:r>
      <w:r w:rsidR="001367CF" w:rsidRPr="001367CF">
        <w:rPr>
          <w:sz w:val="28"/>
          <w:szCs w:val="28"/>
          <w:lang w:val="en-US"/>
        </w:rPr>
        <w:t xml:space="preserve"> </w:t>
      </w:r>
      <w:r w:rsidR="00121536">
        <w:rPr>
          <w:sz w:val="28"/>
          <w:szCs w:val="28"/>
          <w:lang w:val="en-US"/>
        </w:rPr>
        <w:t xml:space="preserve">including VAT </w:t>
      </w:r>
      <w:r w:rsidR="00121536">
        <w:rPr>
          <w:rFonts w:eastAsia="Calibri"/>
          <w:sz w:val="28"/>
          <w:szCs w:val="28"/>
          <w:lang w:val="en-US"/>
        </w:rPr>
        <w:t>and all applicable taxes</w:t>
      </w:r>
      <w:r w:rsidR="00761ABA" w:rsidRPr="00F57784">
        <w:rPr>
          <w:sz w:val="28"/>
          <w:szCs w:val="28"/>
          <w:lang w:val="en-US"/>
        </w:rPr>
        <w:t>.</w:t>
      </w:r>
    </w:p>
    <w:p w14:paraId="008DB20B" w14:textId="77777777" w:rsidR="004C1006" w:rsidRPr="00F57784" w:rsidRDefault="004C1006" w:rsidP="00761ABA">
      <w:pPr>
        <w:tabs>
          <w:tab w:val="left" w:pos="1134"/>
        </w:tabs>
        <w:ind w:firstLine="709"/>
        <w:contextualSpacing/>
        <w:jc w:val="both"/>
        <w:rPr>
          <w:sz w:val="28"/>
          <w:szCs w:val="28"/>
          <w:lang w:val="en-US"/>
        </w:rPr>
      </w:pPr>
    </w:p>
    <w:p w14:paraId="58DE9057" w14:textId="1F64FEBF" w:rsidR="00761ABA" w:rsidRDefault="00761ABA" w:rsidP="00761ABA">
      <w:pPr>
        <w:tabs>
          <w:tab w:val="left" w:pos="1134"/>
        </w:tabs>
        <w:ind w:firstLine="709"/>
        <w:contextualSpacing/>
        <w:jc w:val="both"/>
        <w:rPr>
          <w:b/>
          <w:i/>
          <w:lang w:val="en-US"/>
        </w:rPr>
      </w:pPr>
      <w:r w:rsidRPr="00F57784">
        <w:rPr>
          <w:sz w:val="28"/>
          <w:szCs w:val="28"/>
          <w:lang w:val="en-US"/>
        </w:rPr>
        <w:t>The bidder's proposal</w:t>
      </w:r>
      <w:r>
        <w:rPr>
          <w:sz w:val="28"/>
          <w:szCs w:val="28"/>
          <w:lang w:val="en-US"/>
        </w:rPr>
        <w:t xml:space="preserve"> of contract </w:t>
      </w:r>
      <w:proofErr w:type="gramStart"/>
      <w:r>
        <w:rPr>
          <w:sz w:val="28"/>
          <w:szCs w:val="28"/>
          <w:lang w:val="en-US"/>
        </w:rPr>
        <w:t>price,</w:t>
      </w:r>
      <w:proofErr w:type="gramEnd"/>
      <w:r>
        <w:rPr>
          <w:sz w:val="28"/>
          <w:szCs w:val="28"/>
          <w:lang w:val="en-US"/>
        </w:rPr>
        <w:t xml:space="preserve"> must not exceed the initial (maximum) contract price. </w:t>
      </w:r>
    </w:p>
    <w:p w14:paraId="6D542E59" w14:textId="77777777" w:rsidR="00761ABA"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Default="00BA54B5">
      <w:pPr>
        <w:tabs>
          <w:tab w:val="left" w:pos="1134"/>
        </w:tabs>
        <w:ind w:firstLine="709"/>
        <w:contextualSpacing/>
        <w:jc w:val="both"/>
        <w:rPr>
          <w:b/>
          <w:i/>
          <w:lang w:val="en-US"/>
        </w:rPr>
      </w:pPr>
    </w:p>
    <w:p w14:paraId="2845FAF8"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14:paraId="1FB9BEC8" w14:textId="7F179A1B" w:rsidR="00BA54B5" w:rsidRDefault="0072148A">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Default="00BA54B5">
      <w:pPr>
        <w:tabs>
          <w:tab w:val="left" w:pos="1134"/>
        </w:tabs>
        <w:ind w:firstLine="709"/>
        <w:contextualSpacing/>
        <w:jc w:val="both"/>
        <w:rPr>
          <w:b/>
          <w:i/>
          <w:lang w:val="en-US"/>
        </w:rPr>
      </w:pPr>
    </w:p>
    <w:p w14:paraId="1F022850" w14:textId="1641BC5C"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E0022D">
        <w:rPr>
          <w:rFonts w:ascii="Times New Roman" w:hAnsi="Times New Roman"/>
          <w:sz w:val="28"/>
          <w:szCs w:val="28"/>
          <w:lang w:val="en-US"/>
        </w:rPr>
        <w:t>South African Rand</w:t>
      </w:r>
      <w:r w:rsidRPr="00D077B7">
        <w:rPr>
          <w:rFonts w:ascii="Times New Roman" w:hAnsi="Times New Roman"/>
          <w:sz w:val="28"/>
          <w:szCs w:val="28"/>
          <w:lang w:val="en-US"/>
        </w:rPr>
        <w:t>.</w:t>
      </w:r>
    </w:p>
    <w:p w14:paraId="69B08B46" w14:textId="12E8758E" w:rsidR="00E960AB" w:rsidRPr="00713166" w:rsidRDefault="00E960AB" w:rsidP="00713166">
      <w:pPr>
        <w:tabs>
          <w:tab w:val="left" w:pos="1134"/>
        </w:tabs>
        <w:jc w:val="both"/>
        <w:rPr>
          <w:spacing w:val="-6"/>
          <w:sz w:val="28"/>
          <w:szCs w:val="28"/>
          <w:lang w:val="en-US"/>
        </w:rPr>
      </w:pPr>
    </w:p>
    <w:p w14:paraId="6985C52D" w14:textId="5BB120FC" w:rsidR="00F87652" w:rsidRPr="00713166" w:rsidRDefault="001367CF" w:rsidP="00713166">
      <w:pPr>
        <w:pStyle w:val="afff"/>
        <w:numPr>
          <w:ilvl w:val="0"/>
          <w:numId w:val="16"/>
        </w:numPr>
        <w:tabs>
          <w:tab w:val="left" w:pos="1134"/>
        </w:tabs>
        <w:spacing w:after="0" w:line="240" w:lineRule="auto"/>
        <w:ind w:left="851" w:hanging="142"/>
        <w:contextualSpacing w:val="0"/>
        <w:jc w:val="both"/>
        <w:rPr>
          <w:rFonts w:ascii="Times New Roman" w:hAnsi="Times New Roman"/>
          <w:spacing w:val="-6"/>
          <w:sz w:val="28"/>
          <w:szCs w:val="28"/>
          <w:lang w:val="en-US"/>
        </w:rPr>
      </w:pPr>
      <w:r w:rsidRPr="00112ECC">
        <w:rPr>
          <w:rFonts w:ascii="Times New Roman" w:hAnsi="Times New Roman"/>
          <w:sz w:val="28"/>
          <w:szCs w:val="28"/>
          <w:lang w:val="en-US"/>
        </w:rPr>
        <w:t xml:space="preserve">Procurement </w:t>
      </w:r>
      <w:r w:rsidRPr="007B0103">
        <w:rPr>
          <w:rFonts w:ascii="Times New Roman" w:hAnsi="Times New Roman"/>
          <w:sz w:val="28"/>
          <w:szCs w:val="28"/>
          <w:lang w:val="en-US"/>
        </w:rPr>
        <w:t xml:space="preserve">bid security: </w:t>
      </w:r>
      <w:r w:rsidR="0011619D" w:rsidRPr="00713166">
        <w:rPr>
          <w:rFonts w:ascii="Times New Roman" w:hAnsi="Times New Roman"/>
          <w:sz w:val="28"/>
          <w:szCs w:val="28"/>
          <w:lang w:val="en-US"/>
        </w:rPr>
        <w:t>not required.</w:t>
      </w:r>
    </w:p>
    <w:p w14:paraId="19BFF745" w14:textId="77777777" w:rsidR="00F87652" w:rsidRPr="00B52C96" w:rsidRDefault="00F87652" w:rsidP="00F87652">
      <w:pPr>
        <w:tabs>
          <w:tab w:val="left" w:pos="1134"/>
        </w:tabs>
        <w:ind w:firstLine="709"/>
        <w:contextualSpacing/>
        <w:jc w:val="both"/>
        <w:rPr>
          <w:rFonts w:eastAsia="Calibri"/>
          <w:b/>
          <w:i/>
          <w:lang w:val="en-US" w:eastAsia="en-US"/>
        </w:rPr>
      </w:pPr>
    </w:p>
    <w:p w14:paraId="747DE42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Default="0072148A">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14:paraId="6FA0735D" w14:textId="77777777"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Default="0072148A">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14:paraId="599C0223" w14:textId="77777777" w:rsidR="00BA54B5" w:rsidRDefault="0072148A">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14:paraId="510ADF71" w14:textId="77777777" w:rsidR="00BA54B5" w:rsidRDefault="00BA54B5">
      <w:pPr>
        <w:tabs>
          <w:tab w:val="left" w:pos="1134"/>
        </w:tabs>
        <w:contextualSpacing/>
        <w:jc w:val="both"/>
        <w:rPr>
          <w:spacing w:val="-6"/>
          <w:sz w:val="28"/>
          <w:szCs w:val="28"/>
          <w:lang w:val="en-US"/>
        </w:rPr>
      </w:pPr>
    </w:p>
    <w:p w14:paraId="292ACD04"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14:paraId="6A07D98F" w14:textId="77777777" w:rsidR="00BA54B5" w:rsidRDefault="0072148A">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14:paraId="4A322B40" w14:textId="4639BFAA" w:rsidR="001A1B32" w:rsidRPr="00830F0E"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w:t>
      </w:r>
      <w:r w:rsidRPr="00830F0E">
        <w:rPr>
          <w:sz w:val="28"/>
          <w:szCs w:val="28"/>
          <w:lang w:val="en-US"/>
        </w:rPr>
        <w:t xml:space="preserve">procurement: </w:t>
      </w:r>
      <w:r w:rsidRPr="00830F0E">
        <w:rPr>
          <w:rStyle w:val="afb"/>
          <w:sz w:val="28"/>
          <w:szCs w:val="28"/>
          <w:lang w:val="en-US"/>
        </w:rPr>
        <w:t>http://zakupki.rosatom.ru/.</w:t>
      </w:r>
    </w:p>
    <w:p w14:paraId="01B20A19" w14:textId="190C6C22" w:rsidR="001A1B32" w:rsidRPr="00713166" w:rsidRDefault="001A1B32" w:rsidP="00244FE2">
      <w:pPr>
        <w:ind w:firstLine="709"/>
        <w:rPr>
          <w:rFonts w:ascii="Calibri" w:hAnsi="Calibri" w:cs="Calibri"/>
          <w:color w:val="0070C0"/>
          <w:sz w:val="20"/>
          <w:szCs w:val="20"/>
          <w:lang w:val="en-US"/>
        </w:rPr>
      </w:pPr>
      <w:r w:rsidRPr="000936AC">
        <w:rPr>
          <w:sz w:val="28"/>
          <w:szCs w:val="28"/>
          <w:lang w:val="en-US"/>
        </w:rPr>
        <w:t>Copies of the publication of documents related</w:t>
      </w:r>
      <w:r w:rsidRPr="001A1B32">
        <w:rPr>
          <w:sz w:val="28"/>
          <w:szCs w:val="28"/>
          <w:lang w:val="en-US"/>
        </w:rPr>
        <w:t xml:space="preserve"> to this procurement:</w:t>
      </w:r>
      <w:r w:rsidR="00713166">
        <w:rPr>
          <w:sz w:val="28"/>
          <w:szCs w:val="28"/>
          <w:lang w:val="en-US"/>
        </w:rPr>
        <w:t xml:space="preserve"> </w:t>
      </w:r>
      <w:r w:rsidR="00AA5984" w:rsidRPr="00AA595E">
        <w:rPr>
          <w:rStyle w:val="afb"/>
          <w:sz w:val="28"/>
          <w:szCs w:val="28"/>
          <w:lang w:val="en-US"/>
        </w:rPr>
        <w:t>http://rosatomafrica.com</w:t>
      </w:r>
      <w:r w:rsidR="00AA5984" w:rsidRPr="00AA5984">
        <w:rPr>
          <w:sz w:val="28"/>
          <w:szCs w:val="28"/>
          <w:lang w:val="en-US"/>
        </w:rPr>
        <w:t>.</w:t>
      </w:r>
      <w:r w:rsidR="00E87A08">
        <w:fldChar w:fldCharType="begin"/>
      </w:r>
      <w:r w:rsidR="00E87A08" w:rsidRPr="00B73EF3">
        <w:rPr>
          <w:rStyle w:val="afb"/>
          <w:sz w:val="28"/>
          <w:szCs w:val="28"/>
          <w:lang w:val="en-US"/>
        </w:rPr>
        <w:instrText>http://rosatomafrica.com</w:instrText>
      </w:r>
      <w:r w:rsidR="00E87A08" w:rsidRPr="00B73EF3">
        <w:rPr>
          <w:lang w:val="en-US"/>
        </w:rPr>
        <w:instrText xml:space="preserve"> </w:instrText>
      </w:r>
      <w:r w:rsidR="00E87A08">
        <w:fldChar w:fldCharType="separate"/>
      </w:r>
      <w:r w:rsidR="00713166" w:rsidRPr="00713166">
        <w:rPr>
          <w:rStyle w:val="afb"/>
          <w:sz w:val="28"/>
          <w:szCs w:val="28"/>
          <w:lang w:val="en-US"/>
        </w:rPr>
        <w:t>http://rosatomafrica.com</w:t>
      </w:r>
      <w:r w:rsidR="00E87A08">
        <w:rPr>
          <w:rStyle w:val="afb"/>
          <w:sz w:val="28"/>
          <w:szCs w:val="28"/>
          <w:lang w:val="en-US"/>
        </w:rPr>
        <w:fldChar w:fldCharType="end"/>
      </w:r>
    </w:p>
    <w:p w14:paraId="263A1E60" w14:textId="77777777" w:rsidR="00BA54B5" w:rsidRDefault="00BA54B5">
      <w:pPr>
        <w:tabs>
          <w:tab w:val="left" w:pos="386"/>
        </w:tabs>
        <w:ind w:firstLine="709"/>
        <w:contextualSpacing/>
        <w:jc w:val="both"/>
        <w:rPr>
          <w:sz w:val="28"/>
          <w:szCs w:val="28"/>
          <w:lang w:val="en-US"/>
        </w:rPr>
      </w:pPr>
    </w:p>
    <w:p w14:paraId="1EAC12AF"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14:paraId="4A558AD5" w14:textId="77777777" w:rsidR="00BA54B5" w:rsidRDefault="00BA54B5">
      <w:pPr>
        <w:tabs>
          <w:tab w:val="left" w:pos="1134"/>
        </w:tabs>
        <w:ind w:firstLine="709"/>
        <w:contextualSpacing/>
        <w:jc w:val="both"/>
        <w:rPr>
          <w:spacing w:val="-6"/>
          <w:sz w:val="28"/>
          <w:szCs w:val="28"/>
          <w:lang w:val="en-US"/>
        </w:rPr>
      </w:pPr>
    </w:p>
    <w:p w14:paraId="4EBBDD40"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14:paraId="1823D238" w14:textId="77777777"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14:paraId="31446C63" w14:textId="77777777" w:rsidR="00BA54B5" w:rsidRPr="00DD49C0" w:rsidRDefault="0072148A">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14:paraId="28FED4BA" w14:textId="77777777" w:rsidR="00BA54B5" w:rsidRPr="00DD49C0"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DD49C0"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DD49C0">
        <w:rPr>
          <w:rFonts w:ascii="Times New Roman" w:hAnsi="Times New Roman"/>
          <w:bCs/>
          <w:sz w:val="28"/>
          <w:szCs w:val="28"/>
          <w:lang w:val="en-US"/>
        </w:rPr>
        <w:t xml:space="preserve">Possibility of negotiations: </w:t>
      </w:r>
      <w:r w:rsidR="007045F1">
        <w:rPr>
          <w:rFonts w:ascii="Times New Roman" w:hAnsi="Times New Roman"/>
          <w:bCs/>
          <w:sz w:val="28"/>
          <w:szCs w:val="28"/>
          <w:lang w:val="en-US"/>
        </w:rPr>
        <w:t>possible</w:t>
      </w:r>
      <w:r w:rsidRPr="00DD49C0">
        <w:rPr>
          <w:rFonts w:ascii="Times New Roman" w:hAnsi="Times New Roman"/>
          <w:bCs/>
          <w:sz w:val="28"/>
          <w:szCs w:val="28"/>
          <w:lang w:val="en-US"/>
        </w:rPr>
        <w:t>.</w:t>
      </w:r>
    </w:p>
    <w:p w14:paraId="020D614C" w14:textId="77777777" w:rsidR="00BA54B5"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77777777" w:rsidR="00BA54B5"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14:paraId="5A123D54" w14:textId="77777777" w:rsidR="00426C15" w:rsidRPr="00A945C4" w:rsidRDefault="00426C15" w:rsidP="00EE1FDF">
      <w:pPr>
        <w:pStyle w:val="afff"/>
        <w:numPr>
          <w:ilvl w:val="0"/>
          <w:numId w:val="16"/>
        </w:numPr>
        <w:tabs>
          <w:tab w:val="left" w:pos="0"/>
          <w:tab w:val="left" w:pos="1134"/>
        </w:tabs>
        <w:spacing w:before="120" w:after="0" w:line="240" w:lineRule="auto"/>
        <w:ind w:left="0" w:firstLine="709"/>
        <w:contextualSpacing w:val="0"/>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608F963A" w14:textId="0D72DDAC" w:rsidR="00BA54B5" w:rsidRDefault="00426C15" w:rsidP="00426C15">
      <w:pPr>
        <w:tabs>
          <w:tab w:val="left" w:pos="1134"/>
        </w:tabs>
        <w:ind w:firstLine="709"/>
        <w:contextualSpacing/>
        <w:jc w:val="both"/>
        <w:rPr>
          <w:bCs/>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14:paraId="0AF01882" w14:textId="04396BBA" w:rsidR="00586D58" w:rsidRPr="00826E0E" w:rsidRDefault="00586D58" w:rsidP="00586D58">
      <w:pPr>
        <w:tabs>
          <w:tab w:val="left" w:pos="1134"/>
        </w:tabs>
        <w:ind w:firstLine="709"/>
        <w:contextualSpacing/>
        <w:jc w:val="both"/>
        <w:rPr>
          <w:bCs/>
          <w:spacing w:val="-6"/>
          <w:sz w:val="28"/>
          <w:szCs w:val="28"/>
          <w:lang w:val="en-US"/>
        </w:rPr>
      </w:pPr>
      <w:r w:rsidRPr="00826E0E">
        <w:rPr>
          <w:spacing w:val="-6"/>
          <w:sz w:val="28"/>
          <w:szCs w:val="28"/>
          <w:lang w:val="en-US"/>
        </w:rPr>
        <w:t xml:space="preserve">Starting date for submission of requests for clarifications </w:t>
      </w:r>
      <w:r w:rsidRPr="00826E0E">
        <w:rPr>
          <w:bCs/>
          <w:sz w:val="28"/>
          <w:szCs w:val="28"/>
          <w:lang w:val="en-US"/>
        </w:rPr>
        <w:t>of the Procurement Documentation:</w:t>
      </w:r>
      <w:r w:rsidR="007347D1" w:rsidRPr="00826E0E">
        <w:rPr>
          <w:bCs/>
          <w:spacing w:val="-6"/>
          <w:sz w:val="28"/>
          <w:szCs w:val="28"/>
          <w:lang w:val="en-US"/>
        </w:rPr>
        <w:t xml:space="preserve"> March </w:t>
      </w:r>
      <w:r w:rsidR="0086198B" w:rsidRPr="0086198B">
        <w:rPr>
          <w:bCs/>
          <w:spacing w:val="-6"/>
          <w:sz w:val="28"/>
          <w:szCs w:val="28"/>
          <w:lang w:val="en-US"/>
        </w:rPr>
        <w:t>16</w:t>
      </w:r>
      <w:r w:rsidRPr="00826E0E">
        <w:rPr>
          <w:bCs/>
          <w:spacing w:val="-6"/>
          <w:sz w:val="28"/>
          <w:szCs w:val="28"/>
          <w:lang w:val="en-US"/>
        </w:rPr>
        <w:t>, 2021.</w:t>
      </w:r>
    </w:p>
    <w:p w14:paraId="37E8E056" w14:textId="5B091455" w:rsidR="00586D58" w:rsidRPr="00826E0E" w:rsidRDefault="00586D58" w:rsidP="00586D58">
      <w:pPr>
        <w:tabs>
          <w:tab w:val="left" w:pos="1134"/>
        </w:tabs>
        <w:ind w:firstLine="709"/>
        <w:contextualSpacing/>
        <w:jc w:val="both"/>
        <w:rPr>
          <w:bCs/>
          <w:spacing w:val="-6"/>
          <w:sz w:val="28"/>
          <w:szCs w:val="28"/>
          <w:lang w:val="en-US"/>
        </w:rPr>
      </w:pPr>
      <w:r w:rsidRPr="00826E0E">
        <w:rPr>
          <w:bCs/>
          <w:spacing w:val="-6"/>
          <w:sz w:val="28"/>
          <w:szCs w:val="28"/>
          <w:lang w:val="en-US"/>
        </w:rPr>
        <w:t xml:space="preserve">Deadline for provision of clarifications </w:t>
      </w:r>
      <w:r w:rsidRPr="00826E0E">
        <w:rPr>
          <w:bCs/>
          <w:sz w:val="28"/>
          <w:szCs w:val="28"/>
          <w:lang w:val="en-US"/>
        </w:rPr>
        <w:t xml:space="preserve">of the Procurement Documentation for requests received no later than </w:t>
      </w:r>
      <w:r w:rsidR="00E87603" w:rsidRPr="00E87603">
        <w:rPr>
          <w:bCs/>
          <w:spacing w:val="-6"/>
          <w:sz w:val="28"/>
          <w:szCs w:val="28"/>
          <w:lang w:val="en-US"/>
        </w:rPr>
        <w:t>18</w:t>
      </w:r>
      <w:r w:rsidRPr="00826E0E">
        <w:rPr>
          <w:bCs/>
          <w:spacing w:val="-6"/>
          <w:sz w:val="28"/>
          <w:szCs w:val="28"/>
          <w:lang w:val="en-US"/>
        </w:rPr>
        <w:t xml:space="preserve">-00 (Local </w:t>
      </w:r>
      <w:r w:rsidRPr="00826E0E">
        <w:rPr>
          <w:spacing w:val="-6"/>
          <w:sz w:val="28"/>
          <w:szCs w:val="28"/>
          <w:lang w:val="en-US"/>
        </w:rPr>
        <w:t>time</w:t>
      </w:r>
      <w:r w:rsidR="007347D1" w:rsidRPr="00826E0E">
        <w:rPr>
          <w:bCs/>
          <w:spacing w:val="-6"/>
          <w:sz w:val="28"/>
          <w:szCs w:val="28"/>
          <w:lang w:val="en-US"/>
        </w:rPr>
        <w:t xml:space="preserve">) March </w:t>
      </w:r>
      <w:r w:rsidR="0086198B" w:rsidRPr="0086198B">
        <w:rPr>
          <w:bCs/>
          <w:spacing w:val="-6"/>
          <w:sz w:val="28"/>
          <w:szCs w:val="28"/>
          <w:lang w:val="en-US"/>
        </w:rPr>
        <w:t>22</w:t>
      </w:r>
      <w:r w:rsidRPr="00826E0E">
        <w:rPr>
          <w:bCs/>
          <w:spacing w:val="-6"/>
          <w:sz w:val="28"/>
          <w:szCs w:val="28"/>
          <w:lang w:val="en-US"/>
        </w:rPr>
        <w:t>, 2021</w:t>
      </w:r>
      <w:r w:rsidRPr="00826E0E">
        <w:rPr>
          <w:bCs/>
          <w:sz w:val="28"/>
          <w:szCs w:val="28"/>
          <w:lang w:val="en-US"/>
        </w:rPr>
        <w:t>:</w:t>
      </w:r>
      <w:r w:rsidR="007347D1" w:rsidRPr="00826E0E">
        <w:rPr>
          <w:bCs/>
          <w:spacing w:val="-6"/>
          <w:sz w:val="28"/>
          <w:szCs w:val="28"/>
          <w:lang w:val="en-US"/>
        </w:rPr>
        <w:t xml:space="preserve"> no later than March</w:t>
      </w:r>
      <w:r w:rsidR="001149ED" w:rsidRPr="00826E0E">
        <w:rPr>
          <w:bCs/>
          <w:spacing w:val="-6"/>
          <w:sz w:val="28"/>
          <w:szCs w:val="28"/>
          <w:lang w:val="en-US"/>
        </w:rPr>
        <w:t xml:space="preserve"> </w:t>
      </w:r>
      <w:r w:rsidR="0086198B" w:rsidRPr="0086198B">
        <w:rPr>
          <w:bCs/>
          <w:spacing w:val="-6"/>
          <w:sz w:val="28"/>
          <w:szCs w:val="28"/>
          <w:lang w:val="en-US"/>
        </w:rPr>
        <w:t>26</w:t>
      </w:r>
      <w:r w:rsidRPr="00826E0E">
        <w:rPr>
          <w:bCs/>
          <w:spacing w:val="-6"/>
          <w:sz w:val="28"/>
          <w:szCs w:val="28"/>
          <w:lang w:val="en-US"/>
        </w:rPr>
        <w:t>, 202</w:t>
      </w:r>
      <w:r w:rsidR="00713166" w:rsidRPr="00826E0E">
        <w:rPr>
          <w:bCs/>
          <w:spacing w:val="-6"/>
          <w:sz w:val="28"/>
          <w:szCs w:val="28"/>
          <w:lang w:val="en-US"/>
        </w:rPr>
        <w:t>1</w:t>
      </w:r>
      <w:r w:rsidRPr="00826E0E">
        <w:rPr>
          <w:bCs/>
          <w:spacing w:val="-6"/>
          <w:sz w:val="28"/>
          <w:szCs w:val="28"/>
          <w:lang w:val="en-US"/>
        </w:rPr>
        <w:t>.</w:t>
      </w:r>
    </w:p>
    <w:p w14:paraId="0AAED7F2" w14:textId="77777777" w:rsidR="00586D58" w:rsidRPr="00826E0E" w:rsidRDefault="00586D58" w:rsidP="00426C15">
      <w:pPr>
        <w:tabs>
          <w:tab w:val="left" w:pos="1134"/>
        </w:tabs>
        <w:ind w:firstLine="709"/>
        <w:contextualSpacing/>
        <w:jc w:val="both"/>
        <w:rPr>
          <w:bCs/>
          <w:spacing w:val="-6"/>
          <w:sz w:val="28"/>
          <w:szCs w:val="28"/>
          <w:lang w:val="en-US"/>
        </w:rPr>
      </w:pPr>
    </w:p>
    <w:p w14:paraId="7F832288" w14:textId="77777777" w:rsidR="00BA54B5" w:rsidRPr="00826E0E"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826E0E">
        <w:rPr>
          <w:rFonts w:ascii="Times New Roman" w:hAnsi="Times New Roman"/>
          <w:spacing w:val="-6"/>
          <w:sz w:val="28"/>
          <w:szCs w:val="28"/>
          <w:lang w:val="en-US"/>
        </w:rPr>
        <w:t xml:space="preserve">Starting date, date and time of the deadline for submission of procurement bids (opening access to submitted bids): </w:t>
      </w:r>
    </w:p>
    <w:p w14:paraId="4B59A84C" w14:textId="5AA119DD" w:rsidR="00982BF8" w:rsidRPr="00826E0E" w:rsidRDefault="00982BF8" w:rsidP="00982BF8">
      <w:pPr>
        <w:tabs>
          <w:tab w:val="left" w:pos="1134"/>
        </w:tabs>
        <w:ind w:firstLine="709"/>
        <w:contextualSpacing/>
        <w:jc w:val="both"/>
        <w:rPr>
          <w:bCs/>
          <w:spacing w:val="-6"/>
          <w:sz w:val="28"/>
          <w:szCs w:val="28"/>
          <w:lang w:val="en-US"/>
        </w:rPr>
      </w:pPr>
      <w:r w:rsidRPr="00826E0E">
        <w:rPr>
          <w:bCs/>
          <w:spacing w:val="-6"/>
          <w:sz w:val="28"/>
          <w:szCs w:val="28"/>
          <w:lang w:val="en-US"/>
        </w:rPr>
        <w:t xml:space="preserve">Starting date of the timeframe for submission of procurement bids: </w:t>
      </w:r>
      <w:r w:rsidR="00713166" w:rsidRPr="00826E0E">
        <w:rPr>
          <w:bCs/>
          <w:spacing w:val="-6"/>
          <w:sz w:val="28"/>
          <w:szCs w:val="28"/>
          <w:lang w:val="en-US"/>
        </w:rPr>
        <w:t>March</w:t>
      </w:r>
      <w:r w:rsidRPr="00826E0E">
        <w:rPr>
          <w:bCs/>
          <w:spacing w:val="-6"/>
          <w:sz w:val="28"/>
          <w:szCs w:val="28"/>
          <w:lang w:val="en-US"/>
        </w:rPr>
        <w:t xml:space="preserve"> </w:t>
      </w:r>
      <w:r w:rsidR="0086198B" w:rsidRPr="0086198B">
        <w:rPr>
          <w:bCs/>
          <w:spacing w:val="-6"/>
          <w:sz w:val="28"/>
          <w:szCs w:val="28"/>
          <w:lang w:val="en-US"/>
        </w:rPr>
        <w:t>16</w:t>
      </w:r>
      <w:r w:rsidRPr="00826E0E">
        <w:rPr>
          <w:bCs/>
          <w:spacing w:val="-6"/>
          <w:sz w:val="28"/>
          <w:szCs w:val="28"/>
          <w:lang w:val="en-US"/>
        </w:rPr>
        <w:t>, 20</w:t>
      </w:r>
      <w:r w:rsidR="00713166" w:rsidRPr="00826E0E">
        <w:rPr>
          <w:bCs/>
          <w:spacing w:val="-6"/>
          <w:sz w:val="28"/>
          <w:szCs w:val="28"/>
          <w:lang w:val="en-US"/>
        </w:rPr>
        <w:t>21</w:t>
      </w:r>
      <w:r w:rsidRPr="00826E0E">
        <w:rPr>
          <w:bCs/>
          <w:spacing w:val="-6"/>
          <w:sz w:val="28"/>
          <w:szCs w:val="28"/>
          <w:lang w:val="en-US"/>
        </w:rPr>
        <w:t>.</w:t>
      </w:r>
    </w:p>
    <w:p w14:paraId="5EB0957F" w14:textId="5E0C7880" w:rsidR="00BA54B5" w:rsidRPr="00826E0E" w:rsidRDefault="00982BF8">
      <w:pPr>
        <w:tabs>
          <w:tab w:val="left" w:pos="1134"/>
        </w:tabs>
        <w:ind w:firstLine="709"/>
        <w:contextualSpacing/>
        <w:jc w:val="both"/>
        <w:rPr>
          <w:b/>
          <w:i/>
          <w:lang w:val="en-US"/>
        </w:rPr>
      </w:pPr>
      <w:r w:rsidRPr="00826E0E">
        <w:rPr>
          <w:bCs/>
          <w:spacing w:val="-6"/>
          <w:sz w:val="28"/>
          <w:szCs w:val="28"/>
          <w:lang w:val="en-US"/>
        </w:rPr>
        <w:t xml:space="preserve">Place, date and time of the deadline for submission of procurement bids: 7th Floor, </w:t>
      </w:r>
      <w:proofErr w:type="spellStart"/>
      <w:r w:rsidRPr="00826E0E">
        <w:rPr>
          <w:bCs/>
          <w:spacing w:val="-6"/>
          <w:sz w:val="28"/>
          <w:szCs w:val="28"/>
          <w:lang w:val="en-US"/>
        </w:rPr>
        <w:t>Sandton</w:t>
      </w:r>
      <w:proofErr w:type="spellEnd"/>
      <w:r w:rsidRPr="00826E0E">
        <w:rPr>
          <w:bCs/>
          <w:spacing w:val="-6"/>
          <w:sz w:val="28"/>
          <w:szCs w:val="28"/>
          <w:lang w:val="en-US"/>
        </w:rPr>
        <w:t xml:space="preserve"> City Office Tower, </w:t>
      </w:r>
      <w:proofErr w:type="spellStart"/>
      <w:r w:rsidRPr="00826E0E">
        <w:rPr>
          <w:bCs/>
          <w:spacing w:val="-6"/>
          <w:sz w:val="28"/>
          <w:szCs w:val="28"/>
          <w:lang w:val="en-US"/>
        </w:rPr>
        <w:t>Sandton</w:t>
      </w:r>
      <w:proofErr w:type="spellEnd"/>
      <w:r w:rsidRPr="00826E0E">
        <w:rPr>
          <w:bCs/>
          <w:spacing w:val="-6"/>
          <w:sz w:val="28"/>
          <w:szCs w:val="28"/>
          <w:lang w:val="en-US"/>
        </w:rPr>
        <w:t xml:space="preserve"> City, Johannesburg, Gauteng, 2196, Republic of South Africa, no later</w:t>
      </w:r>
      <w:r w:rsidR="007347D1" w:rsidRPr="00826E0E">
        <w:rPr>
          <w:bCs/>
          <w:spacing w:val="-6"/>
          <w:sz w:val="28"/>
          <w:szCs w:val="28"/>
          <w:lang w:val="en-US"/>
        </w:rPr>
        <w:t xml:space="preserve"> than 12-00 (Local time) M</w:t>
      </w:r>
      <w:r w:rsidR="00EC2D60" w:rsidRPr="00826E0E">
        <w:rPr>
          <w:bCs/>
          <w:spacing w:val="-6"/>
          <w:sz w:val="28"/>
          <w:szCs w:val="28"/>
          <w:lang w:val="en-US"/>
        </w:rPr>
        <w:t xml:space="preserve">arch </w:t>
      </w:r>
      <w:r w:rsidR="0086198B" w:rsidRPr="0086198B">
        <w:rPr>
          <w:bCs/>
          <w:spacing w:val="-6"/>
          <w:sz w:val="28"/>
          <w:szCs w:val="28"/>
          <w:lang w:val="en-US"/>
        </w:rPr>
        <w:t>26</w:t>
      </w:r>
      <w:r w:rsidRPr="00826E0E">
        <w:rPr>
          <w:bCs/>
          <w:spacing w:val="-6"/>
          <w:sz w:val="28"/>
          <w:szCs w:val="28"/>
          <w:lang w:val="en-US"/>
        </w:rPr>
        <w:t xml:space="preserve">, 2021. </w:t>
      </w:r>
    </w:p>
    <w:p w14:paraId="37640C1E" w14:textId="77777777" w:rsidR="00BA54B5" w:rsidRPr="00826E0E" w:rsidRDefault="0072148A">
      <w:pPr>
        <w:tabs>
          <w:tab w:val="left" w:pos="1134"/>
        </w:tabs>
        <w:ind w:firstLine="709"/>
        <w:contextualSpacing/>
        <w:jc w:val="both"/>
        <w:rPr>
          <w:spacing w:val="-6"/>
          <w:sz w:val="28"/>
          <w:szCs w:val="28"/>
          <w:lang w:val="en-US"/>
        </w:rPr>
      </w:pPr>
      <w:r w:rsidRPr="00826E0E">
        <w:rPr>
          <w:spacing w:val="-6"/>
          <w:sz w:val="28"/>
          <w:szCs w:val="28"/>
          <w:lang w:val="en-US"/>
        </w:rPr>
        <w:t xml:space="preserve">Place, date and time of holding the procurement committee meeting (when such meeting </w:t>
      </w:r>
      <w:proofErr w:type="gramStart"/>
      <w:r w:rsidRPr="00826E0E">
        <w:rPr>
          <w:spacing w:val="-6"/>
          <w:sz w:val="28"/>
          <w:szCs w:val="28"/>
          <w:lang w:val="en-US"/>
        </w:rPr>
        <w:t>is held</w:t>
      </w:r>
      <w:proofErr w:type="gramEnd"/>
      <w:r w:rsidRPr="00826E0E">
        <w:rPr>
          <w:spacing w:val="-6"/>
          <w:sz w:val="28"/>
          <w:szCs w:val="28"/>
          <w:lang w:val="en-US"/>
        </w:rPr>
        <w:t>):</w:t>
      </w:r>
    </w:p>
    <w:p w14:paraId="1AE7A54A" w14:textId="0CD4B552" w:rsidR="00982BF8" w:rsidRPr="00276D01" w:rsidRDefault="00982BF8" w:rsidP="00982BF8">
      <w:pPr>
        <w:tabs>
          <w:tab w:val="left" w:pos="1134"/>
        </w:tabs>
        <w:ind w:left="709"/>
        <w:contextualSpacing/>
        <w:jc w:val="both"/>
        <w:rPr>
          <w:spacing w:val="-6"/>
          <w:sz w:val="28"/>
          <w:szCs w:val="28"/>
          <w:lang w:val="en-US"/>
        </w:rPr>
      </w:pPr>
      <w:r w:rsidRPr="00826E0E">
        <w:rPr>
          <w:sz w:val="28"/>
          <w:szCs w:val="28"/>
          <w:lang w:val="en"/>
        </w:rPr>
        <w:t xml:space="preserve">7th Floor, </w:t>
      </w:r>
      <w:proofErr w:type="spellStart"/>
      <w:r w:rsidRPr="00826E0E">
        <w:rPr>
          <w:sz w:val="28"/>
          <w:szCs w:val="28"/>
          <w:lang w:val="en"/>
        </w:rPr>
        <w:t>Sandton</w:t>
      </w:r>
      <w:proofErr w:type="spellEnd"/>
      <w:r w:rsidRPr="00826E0E">
        <w:rPr>
          <w:sz w:val="28"/>
          <w:szCs w:val="28"/>
          <w:lang w:val="en"/>
        </w:rPr>
        <w:t xml:space="preserve"> City Office Tower, </w:t>
      </w:r>
      <w:proofErr w:type="spellStart"/>
      <w:r w:rsidRPr="00826E0E">
        <w:rPr>
          <w:sz w:val="28"/>
          <w:szCs w:val="28"/>
          <w:lang w:val="en"/>
        </w:rPr>
        <w:t>Sandton</w:t>
      </w:r>
      <w:proofErr w:type="spellEnd"/>
      <w:r w:rsidRPr="00826E0E">
        <w:rPr>
          <w:sz w:val="28"/>
          <w:szCs w:val="28"/>
          <w:lang w:val="en"/>
        </w:rPr>
        <w:t xml:space="preserve"> City, Johannesburg, Gauteng, 2196, Republic of South Africa, </w:t>
      </w:r>
      <w:r w:rsidRPr="00826E0E">
        <w:rPr>
          <w:spacing w:val="-6"/>
          <w:sz w:val="28"/>
          <w:szCs w:val="28"/>
          <w:lang w:val="en-US"/>
        </w:rPr>
        <w:t>12-00 (</w:t>
      </w:r>
      <w:r w:rsidRPr="00826E0E">
        <w:rPr>
          <w:bCs/>
          <w:spacing w:val="-6"/>
          <w:sz w:val="28"/>
          <w:szCs w:val="28"/>
          <w:lang w:val="en-US"/>
        </w:rPr>
        <w:t xml:space="preserve">Local </w:t>
      </w:r>
      <w:r w:rsidRPr="00826E0E">
        <w:rPr>
          <w:spacing w:val="-6"/>
          <w:sz w:val="28"/>
          <w:szCs w:val="28"/>
          <w:lang w:val="en-US"/>
        </w:rPr>
        <w:t xml:space="preserve">time) </w:t>
      </w:r>
      <w:r w:rsidR="007347D1" w:rsidRPr="00826E0E">
        <w:rPr>
          <w:bCs/>
          <w:spacing w:val="-6"/>
          <w:sz w:val="28"/>
          <w:szCs w:val="28"/>
          <w:lang w:val="en-US"/>
        </w:rPr>
        <w:t xml:space="preserve">March </w:t>
      </w:r>
      <w:r w:rsidR="0086198B" w:rsidRPr="0086198B">
        <w:rPr>
          <w:bCs/>
          <w:spacing w:val="-6"/>
          <w:sz w:val="28"/>
          <w:szCs w:val="28"/>
          <w:lang w:val="en-US"/>
        </w:rPr>
        <w:t>26</w:t>
      </w:r>
      <w:r w:rsidRPr="00826E0E">
        <w:rPr>
          <w:bCs/>
          <w:spacing w:val="-6"/>
          <w:sz w:val="28"/>
          <w:szCs w:val="28"/>
          <w:lang w:val="en-US"/>
        </w:rPr>
        <w:t xml:space="preserve">, </w:t>
      </w:r>
      <w:r w:rsidRPr="00E87603">
        <w:rPr>
          <w:bCs/>
          <w:spacing w:val="-6"/>
          <w:sz w:val="28"/>
          <w:szCs w:val="28"/>
          <w:lang w:val="en-US"/>
        </w:rPr>
        <w:t>2021.</w:t>
      </w:r>
    </w:p>
    <w:p w14:paraId="51A1EBD3" w14:textId="0DD4CFE2" w:rsidR="00BA54B5" w:rsidRPr="00276D01" w:rsidRDefault="00BA54B5" w:rsidP="00713166">
      <w:pPr>
        <w:tabs>
          <w:tab w:val="left" w:pos="1134"/>
        </w:tabs>
        <w:contextualSpacing/>
        <w:jc w:val="both"/>
        <w:rPr>
          <w:spacing w:val="-6"/>
          <w:sz w:val="28"/>
          <w:szCs w:val="28"/>
          <w:lang w:val="en-US"/>
        </w:rPr>
      </w:pPr>
    </w:p>
    <w:p w14:paraId="4BE0D338" w14:textId="77777777" w:rsidR="00BA54B5" w:rsidRPr="00826E0E"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826E0E">
        <w:rPr>
          <w:rFonts w:ascii="Times New Roman" w:hAnsi="Times New Roman"/>
          <w:spacing w:val="-6"/>
          <w:sz w:val="28"/>
          <w:szCs w:val="28"/>
          <w:lang w:val="en-US"/>
        </w:rPr>
        <w:t xml:space="preserve">Place and date of consideration of bids and summing up of the procurement results: </w:t>
      </w:r>
    </w:p>
    <w:p w14:paraId="0B13F5D2" w14:textId="77777777" w:rsidR="00BA54B5" w:rsidRPr="00826E0E" w:rsidRDefault="0072148A">
      <w:pPr>
        <w:tabs>
          <w:tab w:val="left" w:pos="1134"/>
        </w:tabs>
        <w:ind w:firstLine="709"/>
        <w:contextualSpacing/>
        <w:jc w:val="both"/>
        <w:rPr>
          <w:sz w:val="28"/>
          <w:szCs w:val="28"/>
          <w:lang w:val="en-US"/>
        </w:rPr>
      </w:pPr>
      <w:r w:rsidRPr="00826E0E">
        <w:rPr>
          <w:sz w:val="28"/>
          <w:szCs w:val="28"/>
          <w:lang w:val="en-US"/>
        </w:rPr>
        <w:t xml:space="preserve">The selection stage of consideration of procurement bids: </w:t>
      </w:r>
    </w:p>
    <w:p w14:paraId="7F1A56A3" w14:textId="6A55E4FA" w:rsidR="00982BF8" w:rsidRPr="00826E0E" w:rsidRDefault="00982BF8" w:rsidP="00982BF8">
      <w:pPr>
        <w:tabs>
          <w:tab w:val="left" w:pos="1134"/>
        </w:tabs>
        <w:ind w:firstLine="709"/>
        <w:contextualSpacing/>
        <w:jc w:val="both"/>
        <w:rPr>
          <w:b/>
          <w:i/>
          <w:lang w:val="en-US"/>
        </w:rPr>
      </w:pPr>
      <w:r w:rsidRPr="00826E0E">
        <w:rPr>
          <w:sz w:val="28"/>
          <w:szCs w:val="28"/>
          <w:lang w:val="en"/>
        </w:rPr>
        <w:t xml:space="preserve">7th Floor, </w:t>
      </w:r>
      <w:proofErr w:type="spellStart"/>
      <w:r w:rsidRPr="00826E0E">
        <w:rPr>
          <w:sz w:val="28"/>
          <w:szCs w:val="28"/>
          <w:lang w:val="en"/>
        </w:rPr>
        <w:t>Sandton</w:t>
      </w:r>
      <w:proofErr w:type="spellEnd"/>
      <w:r w:rsidRPr="00826E0E">
        <w:rPr>
          <w:sz w:val="28"/>
          <w:szCs w:val="28"/>
          <w:lang w:val="en"/>
        </w:rPr>
        <w:t xml:space="preserve"> City Office Tower, </w:t>
      </w:r>
      <w:proofErr w:type="spellStart"/>
      <w:r w:rsidRPr="00826E0E">
        <w:rPr>
          <w:sz w:val="28"/>
          <w:szCs w:val="28"/>
          <w:lang w:val="en"/>
        </w:rPr>
        <w:t>Sandton</w:t>
      </w:r>
      <w:proofErr w:type="spellEnd"/>
      <w:r w:rsidRPr="00826E0E">
        <w:rPr>
          <w:sz w:val="28"/>
          <w:szCs w:val="28"/>
          <w:lang w:val="en"/>
        </w:rPr>
        <w:t xml:space="preserve"> City, Johannesburg, Gauteng, 2196, Republic of South Africa</w:t>
      </w:r>
      <w:r w:rsidRPr="00826E0E">
        <w:rPr>
          <w:sz w:val="28"/>
          <w:szCs w:val="28"/>
          <w:lang w:val="en-US"/>
        </w:rPr>
        <w:t xml:space="preserve">, no later than </w:t>
      </w:r>
      <w:r w:rsidR="0086198B">
        <w:rPr>
          <w:bCs/>
          <w:spacing w:val="-6"/>
          <w:sz w:val="28"/>
          <w:szCs w:val="28"/>
          <w:lang w:val="en-US"/>
        </w:rPr>
        <w:t>April 5</w:t>
      </w:r>
      <w:r w:rsidRPr="00826E0E">
        <w:rPr>
          <w:sz w:val="28"/>
          <w:szCs w:val="28"/>
          <w:lang w:val="en-US"/>
        </w:rPr>
        <w:t>, 2021.</w:t>
      </w:r>
    </w:p>
    <w:p w14:paraId="42C80581" w14:textId="77777777" w:rsidR="00BA54B5" w:rsidRPr="00826E0E" w:rsidRDefault="00BA54B5">
      <w:pPr>
        <w:tabs>
          <w:tab w:val="left" w:pos="1134"/>
        </w:tabs>
        <w:ind w:firstLine="709"/>
        <w:contextualSpacing/>
        <w:jc w:val="both"/>
        <w:rPr>
          <w:sz w:val="28"/>
          <w:szCs w:val="28"/>
          <w:lang w:val="en-US"/>
        </w:rPr>
      </w:pPr>
    </w:p>
    <w:p w14:paraId="0E87FA89" w14:textId="77777777" w:rsidR="00BA54B5" w:rsidRPr="00826E0E" w:rsidRDefault="0072148A">
      <w:pPr>
        <w:tabs>
          <w:tab w:val="left" w:pos="1134"/>
        </w:tabs>
        <w:ind w:firstLine="709"/>
        <w:contextualSpacing/>
        <w:jc w:val="both"/>
        <w:rPr>
          <w:sz w:val="28"/>
          <w:szCs w:val="28"/>
          <w:lang w:val="en-US"/>
        </w:rPr>
      </w:pPr>
      <w:r w:rsidRPr="00826E0E">
        <w:rPr>
          <w:sz w:val="28"/>
          <w:szCs w:val="28"/>
          <w:lang w:val="en-US"/>
        </w:rPr>
        <w:t xml:space="preserve">The assessment stage of consideration of procurement bids and summing up of the procurement results: </w:t>
      </w:r>
    </w:p>
    <w:p w14:paraId="07ED5BC1" w14:textId="48F0BC83" w:rsidR="00982BF8" w:rsidRDefault="00982BF8" w:rsidP="00982BF8">
      <w:pPr>
        <w:tabs>
          <w:tab w:val="left" w:pos="1134"/>
        </w:tabs>
        <w:ind w:firstLine="709"/>
        <w:contextualSpacing/>
        <w:jc w:val="both"/>
        <w:rPr>
          <w:b/>
          <w:i/>
          <w:lang w:val="en-US"/>
        </w:rPr>
      </w:pPr>
      <w:r w:rsidRPr="00826E0E">
        <w:rPr>
          <w:sz w:val="28"/>
          <w:szCs w:val="28"/>
          <w:lang w:val="en"/>
        </w:rPr>
        <w:lastRenderedPageBreak/>
        <w:t xml:space="preserve">7th Floor, </w:t>
      </w:r>
      <w:proofErr w:type="spellStart"/>
      <w:r w:rsidRPr="00826E0E">
        <w:rPr>
          <w:sz w:val="28"/>
          <w:szCs w:val="28"/>
          <w:lang w:val="en"/>
        </w:rPr>
        <w:t>Sandton</w:t>
      </w:r>
      <w:proofErr w:type="spellEnd"/>
      <w:r w:rsidRPr="00826E0E">
        <w:rPr>
          <w:sz w:val="28"/>
          <w:szCs w:val="28"/>
          <w:lang w:val="en"/>
        </w:rPr>
        <w:t xml:space="preserve"> City Office Tower, </w:t>
      </w:r>
      <w:proofErr w:type="spellStart"/>
      <w:r w:rsidRPr="00826E0E">
        <w:rPr>
          <w:sz w:val="28"/>
          <w:szCs w:val="28"/>
          <w:lang w:val="en"/>
        </w:rPr>
        <w:t>Sandton</w:t>
      </w:r>
      <w:proofErr w:type="spellEnd"/>
      <w:r w:rsidRPr="00826E0E">
        <w:rPr>
          <w:sz w:val="28"/>
          <w:szCs w:val="28"/>
          <w:lang w:val="en"/>
        </w:rPr>
        <w:t xml:space="preserve"> City, Johannesburg, Gauteng, 2196, Republic of South Africa</w:t>
      </w:r>
      <w:r w:rsidRPr="00826E0E">
        <w:rPr>
          <w:sz w:val="28"/>
          <w:szCs w:val="28"/>
          <w:lang w:val="en-US"/>
        </w:rPr>
        <w:t xml:space="preserve">, no later than </w:t>
      </w:r>
      <w:r w:rsidR="00826E0E" w:rsidRPr="00826E0E">
        <w:rPr>
          <w:bCs/>
          <w:spacing w:val="-6"/>
          <w:sz w:val="28"/>
          <w:szCs w:val="28"/>
          <w:lang w:val="en-US"/>
        </w:rPr>
        <w:t>April</w:t>
      </w:r>
      <w:r w:rsidR="00A32D81" w:rsidRPr="00826E0E">
        <w:rPr>
          <w:bCs/>
          <w:spacing w:val="-6"/>
          <w:sz w:val="28"/>
          <w:szCs w:val="28"/>
          <w:lang w:val="en-US"/>
        </w:rPr>
        <w:t xml:space="preserve"> </w:t>
      </w:r>
      <w:r w:rsidR="00826E0E" w:rsidRPr="00826E0E">
        <w:rPr>
          <w:bCs/>
          <w:spacing w:val="-6"/>
          <w:sz w:val="28"/>
          <w:szCs w:val="28"/>
          <w:lang w:val="en-US"/>
        </w:rPr>
        <w:t>9</w:t>
      </w:r>
      <w:r w:rsidRPr="00826E0E">
        <w:rPr>
          <w:sz w:val="28"/>
          <w:szCs w:val="28"/>
          <w:lang w:val="en-US"/>
        </w:rPr>
        <w:t>, 2021.</w:t>
      </w:r>
    </w:p>
    <w:p w14:paraId="38B5AABF" w14:textId="5C7B7569" w:rsidR="00BA54B5" w:rsidRDefault="00BA54B5" w:rsidP="00713166">
      <w:pPr>
        <w:tabs>
          <w:tab w:val="left" w:pos="1134"/>
        </w:tabs>
        <w:contextualSpacing/>
        <w:jc w:val="both"/>
        <w:rPr>
          <w:b/>
          <w:i/>
          <w:lang w:val="en-US"/>
        </w:rPr>
      </w:pPr>
    </w:p>
    <w:p w14:paraId="2C643C20" w14:textId="42989B2E"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002A0204">
        <w:rPr>
          <w:rFonts w:ascii="Times New Roman" w:hAnsi="Times New Roman"/>
          <w:spacing w:val="-6"/>
          <w:sz w:val="28"/>
          <w:szCs w:val="28"/>
          <w:lang w:val="en-US"/>
        </w:rPr>
        <w:t>5</w:t>
      </w:r>
      <w:r>
        <w:rPr>
          <w:rFonts w:ascii="Times New Roman" w:hAnsi="Times New Roman"/>
          <w:spacing w:val="-6"/>
          <w:sz w:val="28"/>
          <w:szCs w:val="28"/>
          <w:lang w:val="en-US"/>
        </w:rPr>
        <w:t xml:space="preserve"> </w:t>
      </w:r>
      <w:r w:rsidR="002A0204">
        <w:rPr>
          <w:rFonts w:ascii="Times New Roman" w:hAnsi="Times New Roman"/>
          <w:spacing w:val="-6"/>
          <w:sz w:val="28"/>
          <w:szCs w:val="28"/>
          <w:lang w:val="en-US"/>
        </w:rPr>
        <w:t>(five</w:t>
      </w:r>
      <w:r>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1C637031" w14:textId="77777777" w:rsidR="00BA54B5" w:rsidRDefault="0072148A">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Default="0072148A">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Default="00BA54B5">
      <w:pPr>
        <w:tabs>
          <w:tab w:val="left" w:pos="1134"/>
        </w:tabs>
        <w:ind w:firstLine="709"/>
        <w:contextualSpacing/>
        <w:jc w:val="both"/>
        <w:rPr>
          <w:sz w:val="28"/>
          <w:lang w:val="en-US"/>
        </w:rPr>
      </w:pPr>
    </w:p>
    <w:p w14:paraId="71DC8493" w14:textId="691C5C6D" w:rsidR="00BA54B5" w:rsidRDefault="0072148A">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00DD34E5" w:rsidRPr="00DD34E5">
        <w:rPr>
          <w:sz w:val="28"/>
          <w:szCs w:val="28"/>
          <w:lang w:val="en-US"/>
        </w:rPr>
        <w:t>5</w:t>
      </w:r>
      <w:r>
        <w:rPr>
          <w:sz w:val="28"/>
          <w:szCs w:val="28"/>
          <w:lang w:val="en"/>
        </w:rPr>
        <w:t xml:space="preserve"> (</w:t>
      </w:r>
      <w:r w:rsidR="00DD34E5">
        <w:rPr>
          <w:sz w:val="28"/>
          <w:szCs w:val="28"/>
          <w:lang w:val="en"/>
        </w:rPr>
        <w:t>five</w:t>
      </w:r>
      <w:r>
        <w:rPr>
          <w:sz w:val="28"/>
          <w:szCs w:val="28"/>
          <w:lang w:val="en"/>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14:paraId="33D6F2EA" w14:textId="77777777"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14:paraId="5831CA0E" w14:textId="77777777"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sidR="0031191E">
        <w:rPr>
          <w:bCs/>
          <w:iCs/>
          <w:sz w:val="28"/>
          <w:szCs w:val="28"/>
          <w:lang w:val="en-US"/>
        </w:rPr>
        <w:t>7</w:t>
      </w:r>
      <w:proofErr w:type="gramEnd"/>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14:paraId="09216D21" w14:textId="77777777" w:rsidR="00BA54B5" w:rsidRDefault="00BA54B5">
      <w:pPr>
        <w:tabs>
          <w:tab w:val="left" w:pos="1134"/>
        </w:tabs>
        <w:ind w:left="709"/>
        <w:contextualSpacing/>
        <w:jc w:val="both"/>
        <w:rPr>
          <w:spacing w:val="-6"/>
          <w:sz w:val="32"/>
          <w:szCs w:val="28"/>
          <w:lang w:val="en-US"/>
        </w:rPr>
      </w:pPr>
    </w:p>
    <w:p w14:paraId="62644FFF" w14:textId="77777777" w:rsidR="00BA54B5" w:rsidRPr="0039225C"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14:paraId="3D5DCEA4" w14:textId="77777777" w:rsidR="00BA54B5"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Default="0072148A">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14:paraId="26C5BB60" w14:textId="77777777" w:rsidR="00BA54B5" w:rsidRDefault="00BA54B5">
      <w:pPr>
        <w:tabs>
          <w:tab w:val="left" w:pos="0"/>
          <w:tab w:val="left" w:pos="1134"/>
        </w:tabs>
        <w:ind w:left="709"/>
        <w:contextualSpacing/>
        <w:jc w:val="both"/>
        <w:rPr>
          <w:sz w:val="28"/>
          <w:szCs w:val="28"/>
          <w:lang w:val="en-US"/>
        </w:rPr>
      </w:pPr>
    </w:p>
    <w:p w14:paraId="0AB20B33"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14:paraId="6B645547"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14:paraId="03287603"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force majeure confirmed by relevant documentary evidence and affecting the practicability of purchasing the respective goods/works/service;</w:t>
      </w:r>
    </w:p>
    <w:p w14:paraId="491661D4"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14:paraId="7AB3E4EB" w14:textId="77777777" w:rsidR="00BA54B5"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62620295" w14:textId="77777777" w:rsidR="00BA54B5" w:rsidRDefault="00BA54B5">
      <w:pPr>
        <w:pStyle w:val="afff"/>
        <w:tabs>
          <w:tab w:val="left" w:pos="1134"/>
        </w:tabs>
        <w:ind w:left="709"/>
        <w:jc w:val="both"/>
        <w:rPr>
          <w:rFonts w:ascii="Times New Roman" w:hAnsi="Times New Roman"/>
          <w:sz w:val="28"/>
          <w:szCs w:val="28"/>
          <w:lang w:val="en-US"/>
        </w:rPr>
      </w:pPr>
    </w:p>
    <w:p w14:paraId="6509E7AB" w14:textId="77777777" w:rsidR="00BA54B5"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DC92ED9" w14:textId="3DC92623" w:rsidR="00BA54B5" w:rsidRDefault="0072148A" w:rsidP="00AA595E">
      <w:pPr>
        <w:pStyle w:val="afff"/>
        <w:tabs>
          <w:tab w:val="left" w:pos="0"/>
          <w:tab w:val="left" w:pos="1134"/>
        </w:tabs>
        <w:spacing w:after="0" w:line="240" w:lineRule="auto"/>
        <w:ind w:left="0" w:firstLine="709"/>
        <w:jc w:val="both"/>
        <w:rPr>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w:t>
      </w:r>
      <w:r w:rsidR="002D064C" w:rsidRPr="002D064C">
        <w:rPr>
          <w:rFonts w:ascii="Times New Roman" w:hAnsi="Times New Roman"/>
          <w:sz w:val="28"/>
          <w:szCs w:val="28"/>
          <w:lang w:val="en-US"/>
        </w:rPr>
        <w:t xml:space="preserve"> </w:t>
      </w:r>
      <w:r w:rsidR="002D064C" w:rsidRPr="00546E40">
        <w:rPr>
          <w:rFonts w:ascii="Times New Roman" w:hAnsi="Times New Roman"/>
          <w:sz w:val="28"/>
          <w:szCs w:val="28"/>
          <w:lang w:val="en-US"/>
        </w:rPr>
        <w:t>arbitration@rosatom.ru</w:t>
      </w:r>
      <w:r w:rsidR="002D064C">
        <w:rPr>
          <w:rFonts w:ascii="Times New Roman" w:hAnsi="Times New Roman"/>
          <w:sz w:val="28"/>
          <w:szCs w:val="28"/>
          <w:lang w:val="en-US"/>
        </w:rPr>
        <w:t>.</w:t>
      </w:r>
    </w:p>
    <w:sectPr w:rsidR="00BA54B5" w:rsidSect="00AA595E">
      <w:headerReference w:type="default" r:id="rId11"/>
      <w:footerReference w:type="default" r:id="rId12"/>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E453" w14:textId="77777777" w:rsidR="00322259" w:rsidRDefault="00322259">
      <w:r>
        <w:separator/>
      </w:r>
    </w:p>
  </w:endnote>
  <w:endnote w:type="continuationSeparator" w:id="0">
    <w:p w14:paraId="35A39A8A" w14:textId="77777777" w:rsidR="00322259" w:rsidRDefault="0032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DBBC" w14:textId="77777777" w:rsidR="00C12DB0" w:rsidRDefault="00C12DB0">
    <w:pPr>
      <w:pStyle w:val="a9"/>
      <w:tabs>
        <w:tab w:val="clear" w:pos="8306"/>
        <w:tab w:val="right" w:pos="7797"/>
      </w:tabs>
      <w:jc w:val="center"/>
      <w:rPr>
        <w:rFonts w:ascii="Times New Roman" w:hAnsi="Times New Roman" w:cs="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941A" w14:textId="77777777" w:rsidR="00322259" w:rsidRDefault="00322259">
      <w:r>
        <w:separator/>
      </w:r>
    </w:p>
  </w:footnote>
  <w:footnote w:type="continuationSeparator" w:id="0">
    <w:p w14:paraId="0B12A5FB" w14:textId="77777777" w:rsidR="00322259" w:rsidRDefault="0032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BDC0" w14:textId="77777777" w:rsidR="00C12DB0" w:rsidRDefault="00C12DB0">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7D6592"/>
    <w:multiLevelType w:val="hybridMultilevel"/>
    <w:tmpl w:val="E236C1B4"/>
    <w:lvl w:ilvl="0" w:tplc="8CAAC488">
      <w:start w:val="1"/>
      <w:numFmt w:val="lowerLetter"/>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1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803424"/>
    <w:multiLevelType w:val="multilevel"/>
    <w:tmpl w:val="3382798A"/>
    <w:lvl w:ilvl="0">
      <w:start w:val="3"/>
      <w:numFmt w:val="decimal"/>
      <w:lvlText w:val="%1."/>
      <w:lvlJc w:val="left"/>
      <w:pPr>
        <w:ind w:left="465" w:hanging="465"/>
      </w:pPr>
      <w:rPr>
        <w:rFonts w:hint="default"/>
        <w:b w:val="0"/>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14"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6" w15:restartNumberingAfterBreak="0">
    <w:nsid w:val="14577162"/>
    <w:multiLevelType w:val="hybridMultilevel"/>
    <w:tmpl w:val="5192D74E"/>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2"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90613B"/>
    <w:multiLevelType w:val="hybridMultilevel"/>
    <w:tmpl w:val="69FAF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C867C8"/>
    <w:multiLevelType w:val="hybridMultilevel"/>
    <w:tmpl w:val="B0BA6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49350E"/>
    <w:multiLevelType w:val="hybridMultilevel"/>
    <w:tmpl w:val="8C1A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3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5"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6"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4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3"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4"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C423330"/>
    <w:multiLevelType w:val="multilevel"/>
    <w:tmpl w:val="56124C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8"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50"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52"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3"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4"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6"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7" w15:restartNumberingAfterBreak="0">
    <w:nsid w:val="69BD50CB"/>
    <w:multiLevelType w:val="hybridMultilevel"/>
    <w:tmpl w:val="F2C27C0E"/>
    <w:lvl w:ilvl="0" w:tplc="6B0E7E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15:restartNumberingAfterBreak="0">
    <w:nsid w:val="6C3162ED"/>
    <w:multiLevelType w:val="hybridMultilevel"/>
    <w:tmpl w:val="116E2B38"/>
    <w:lvl w:ilvl="0" w:tplc="AC302C5C">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2"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3"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5"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2"/>
  </w:num>
  <w:num w:numId="2">
    <w:abstractNumId w:val="52"/>
  </w:num>
  <w:num w:numId="3">
    <w:abstractNumId w:val="48"/>
  </w:num>
  <w:num w:numId="4">
    <w:abstractNumId w:val="1"/>
  </w:num>
  <w:num w:numId="5">
    <w:abstractNumId w:val="0"/>
  </w:num>
  <w:num w:numId="6">
    <w:abstractNumId w:val="44"/>
  </w:num>
  <w:num w:numId="7">
    <w:abstractNumId w:val="41"/>
  </w:num>
  <w:num w:numId="8">
    <w:abstractNumId w:val="3"/>
  </w:num>
  <w:num w:numId="9">
    <w:abstractNumId w:val="31"/>
  </w:num>
  <w:num w:numId="10">
    <w:abstractNumId w:val="2"/>
  </w:num>
  <w:num w:numId="11">
    <w:abstractNumId w:val="36"/>
  </w:num>
  <w:num w:numId="12">
    <w:abstractNumId w:val="60"/>
  </w:num>
  <w:num w:numId="13">
    <w:abstractNumId w:val="51"/>
  </w:num>
  <w:num w:numId="14">
    <w:abstractNumId w:val="35"/>
  </w:num>
  <w:num w:numId="15">
    <w:abstractNumId w:val="21"/>
  </w:num>
  <w:num w:numId="16">
    <w:abstractNumId w:val="47"/>
  </w:num>
  <w:num w:numId="17">
    <w:abstractNumId w:val="55"/>
  </w:num>
  <w:num w:numId="18">
    <w:abstractNumId w:val="32"/>
  </w:num>
  <w:num w:numId="19">
    <w:abstractNumId w:val="10"/>
  </w:num>
  <w:num w:numId="20">
    <w:abstractNumId w:val="63"/>
  </w:num>
  <w:num w:numId="21">
    <w:abstractNumId w:val="58"/>
  </w:num>
  <w:num w:numId="22">
    <w:abstractNumId w:val="14"/>
  </w:num>
  <w:num w:numId="23">
    <w:abstractNumId w:val="39"/>
  </w:num>
  <w:num w:numId="24">
    <w:abstractNumId w:val="38"/>
  </w:num>
  <w:num w:numId="25">
    <w:abstractNumId w:val="18"/>
  </w:num>
  <w:num w:numId="26">
    <w:abstractNumId w:val="24"/>
  </w:num>
  <w:num w:numId="27">
    <w:abstractNumId w:val="16"/>
  </w:num>
  <w:num w:numId="28">
    <w:abstractNumId w:val="12"/>
  </w:num>
  <w:num w:numId="29">
    <w:abstractNumId w:val="6"/>
  </w:num>
  <w:num w:numId="30">
    <w:abstractNumId w:val="26"/>
  </w:num>
  <w:num w:numId="31">
    <w:abstractNumId w:val="22"/>
  </w:num>
  <w:num w:numId="32">
    <w:abstractNumId w:val="64"/>
  </w:num>
  <w:num w:numId="33">
    <w:abstractNumId w:val="65"/>
  </w:num>
  <w:num w:numId="34">
    <w:abstractNumId w:val="33"/>
  </w:num>
  <w:num w:numId="35">
    <w:abstractNumId w:val="61"/>
  </w:num>
  <w:num w:numId="36">
    <w:abstractNumId w:val="40"/>
  </w:num>
  <w:num w:numId="37">
    <w:abstractNumId w:val="5"/>
  </w:num>
  <w:num w:numId="38">
    <w:abstractNumId w:val="53"/>
  </w:num>
  <w:num w:numId="39">
    <w:abstractNumId w:val="30"/>
  </w:num>
  <w:num w:numId="40">
    <w:abstractNumId w:val="56"/>
  </w:num>
  <w:num w:numId="41">
    <w:abstractNumId w:val="20"/>
  </w:num>
  <w:num w:numId="42">
    <w:abstractNumId w:val="15"/>
  </w:num>
  <w:num w:numId="43">
    <w:abstractNumId w:val="9"/>
  </w:num>
  <w:num w:numId="44">
    <w:abstractNumId w:val="23"/>
  </w:num>
  <w:num w:numId="45">
    <w:abstractNumId w:val="43"/>
  </w:num>
  <w:num w:numId="46">
    <w:abstractNumId w:val="42"/>
  </w:num>
  <w:num w:numId="47">
    <w:abstractNumId w:val="49"/>
  </w:num>
  <w:num w:numId="48">
    <w:abstractNumId w:val="17"/>
  </w:num>
  <w:num w:numId="49">
    <w:abstractNumId w:val="29"/>
  </w:num>
  <w:num w:numId="50">
    <w:abstractNumId w:val="54"/>
  </w:num>
  <w:num w:numId="51">
    <w:abstractNumId w:val="19"/>
  </w:num>
  <w:num w:numId="52">
    <w:abstractNumId w:val="4"/>
  </w:num>
  <w:num w:numId="53">
    <w:abstractNumId w:val="11"/>
  </w:num>
  <w:num w:numId="54">
    <w:abstractNumId w:val="37"/>
  </w:num>
  <w:num w:numId="55">
    <w:abstractNumId w:val="34"/>
  </w:num>
  <w:num w:numId="56">
    <w:abstractNumId w:val="8"/>
  </w:num>
  <w:num w:numId="57">
    <w:abstractNumId w:val="50"/>
  </w:num>
  <w:num w:numId="58">
    <w:abstractNumId w:val="46"/>
  </w:num>
  <w:num w:numId="59">
    <w:abstractNumId w:val="11"/>
  </w:num>
  <w:num w:numId="60">
    <w:abstractNumId w:val="13"/>
  </w:num>
  <w:num w:numId="61">
    <w:abstractNumId w:val="27"/>
  </w:num>
  <w:num w:numId="62">
    <w:abstractNumId w:val="25"/>
  </w:num>
  <w:num w:numId="63">
    <w:abstractNumId w:val="57"/>
  </w:num>
  <w:num w:numId="64">
    <w:abstractNumId w:val="28"/>
  </w:num>
  <w:num w:numId="65">
    <w:abstractNumId w:val="7"/>
  </w:num>
  <w:num w:numId="66">
    <w:abstractNumId w:val="59"/>
  </w:num>
  <w:num w:numId="67">
    <w:abstractNumId w:val="45"/>
  </w:num>
  <w:num w:numId="68">
    <w:abstractNumId w:val="44"/>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07FEB"/>
    <w:rsid w:val="00014303"/>
    <w:rsid w:val="00023B0C"/>
    <w:rsid w:val="000335AD"/>
    <w:rsid w:val="00034C31"/>
    <w:rsid w:val="000354FD"/>
    <w:rsid w:val="000416B8"/>
    <w:rsid w:val="00045DF9"/>
    <w:rsid w:val="000655F2"/>
    <w:rsid w:val="00070968"/>
    <w:rsid w:val="00072F87"/>
    <w:rsid w:val="00082D08"/>
    <w:rsid w:val="000936AC"/>
    <w:rsid w:val="0009386A"/>
    <w:rsid w:val="000A03AB"/>
    <w:rsid w:val="000A6287"/>
    <w:rsid w:val="000B0221"/>
    <w:rsid w:val="000B07E0"/>
    <w:rsid w:val="000B1BE4"/>
    <w:rsid w:val="000B2B46"/>
    <w:rsid w:val="000B56C1"/>
    <w:rsid w:val="000D7646"/>
    <w:rsid w:val="00102357"/>
    <w:rsid w:val="001051C0"/>
    <w:rsid w:val="00112ECC"/>
    <w:rsid w:val="001144AB"/>
    <w:rsid w:val="001149ED"/>
    <w:rsid w:val="0011619D"/>
    <w:rsid w:val="00120000"/>
    <w:rsid w:val="00121536"/>
    <w:rsid w:val="00131B0A"/>
    <w:rsid w:val="00132C5E"/>
    <w:rsid w:val="001367CF"/>
    <w:rsid w:val="00152CDE"/>
    <w:rsid w:val="00166957"/>
    <w:rsid w:val="0018094D"/>
    <w:rsid w:val="001A1B32"/>
    <w:rsid w:val="001A5D08"/>
    <w:rsid w:val="001B7501"/>
    <w:rsid w:val="001B7913"/>
    <w:rsid w:val="001C0103"/>
    <w:rsid w:val="001D6273"/>
    <w:rsid w:val="001E3C78"/>
    <w:rsid w:val="001F581F"/>
    <w:rsid w:val="00200EF3"/>
    <w:rsid w:val="0020304D"/>
    <w:rsid w:val="002035EB"/>
    <w:rsid w:val="0020732A"/>
    <w:rsid w:val="00216469"/>
    <w:rsid w:val="00221A1A"/>
    <w:rsid w:val="002273C0"/>
    <w:rsid w:val="00244FE2"/>
    <w:rsid w:val="00247B4F"/>
    <w:rsid w:val="00250731"/>
    <w:rsid w:val="0025402B"/>
    <w:rsid w:val="00262752"/>
    <w:rsid w:val="002640C1"/>
    <w:rsid w:val="00265ABC"/>
    <w:rsid w:val="0027146C"/>
    <w:rsid w:val="00276D01"/>
    <w:rsid w:val="00282B5B"/>
    <w:rsid w:val="00293886"/>
    <w:rsid w:val="00294528"/>
    <w:rsid w:val="002A0204"/>
    <w:rsid w:val="002A1C1E"/>
    <w:rsid w:val="002A78F7"/>
    <w:rsid w:val="002B0460"/>
    <w:rsid w:val="002B0BB1"/>
    <w:rsid w:val="002B0CD3"/>
    <w:rsid w:val="002C1B26"/>
    <w:rsid w:val="002C24AD"/>
    <w:rsid w:val="002D064C"/>
    <w:rsid w:val="002D3D0F"/>
    <w:rsid w:val="002E5427"/>
    <w:rsid w:val="002E6856"/>
    <w:rsid w:val="002F65F2"/>
    <w:rsid w:val="002F6E5C"/>
    <w:rsid w:val="002F78A7"/>
    <w:rsid w:val="003036BD"/>
    <w:rsid w:val="0031191E"/>
    <w:rsid w:val="00322259"/>
    <w:rsid w:val="00330A42"/>
    <w:rsid w:val="00331543"/>
    <w:rsid w:val="003324CC"/>
    <w:rsid w:val="00333CDF"/>
    <w:rsid w:val="00336170"/>
    <w:rsid w:val="003425D0"/>
    <w:rsid w:val="00344FF0"/>
    <w:rsid w:val="003518C7"/>
    <w:rsid w:val="00351BE0"/>
    <w:rsid w:val="00356C92"/>
    <w:rsid w:val="0035755C"/>
    <w:rsid w:val="00366DD4"/>
    <w:rsid w:val="00372A12"/>
    <w:rsid w:val="00390688"/>
    <w:rsid w:val="0039225C"/>
    <w:rsid w:val="00395E7F"/>
    <w:rsid w:val="00397DE0"/>
    <w:rsid w:val="003B05DC"/>
    <w:rsid w:val="003B3994"/>
    <w:rsid w:val="003B4128"/>
    <w:rsid w:val="003B60DF"/>
    <w:rsid w:val="003D343A"/>
    <w:rsid w:val="003F12E3"/>
    <w:rsid w:val="00410084"/>
    <w:rsid w:val="00413395"/>
    <w:rsid w:val="00416146"/>
    <w:rsid w:val="00417BA3"/>
    <w:rsid w:val="00421C11"/>
    <w:rsid w:val="00426C15"/>
    <w:rsid w:val="00434F1C"/>
    <w:rsid w:val="00437B79"/>
    <w:rsid w:val="00446430"/>
    <w:rsid w:val="00447C3F"/>
    <w:rsid w:val="004500E8"/>
    <w:rsid w:val="00450253"/>
    <w:rsid w:val="0045364A"/>
    <w:rsid w:val="00466689"/>
    <w:rsid w:val="004712EA"/>
    <w:rsid w:val="00491658"/>
    <w:rsid w:val="004918BF"/>
    <w:rsid w:val="00492047"/>
    <w:rsid w:val="004924B7"/>
    <w:rsid w:val="00493204"/>
    <w:rsid w:val="004B0616"/>
    <w:rsid w:val="004B1F5F"/>
    <w:rsid w:val="004B26D6"/>
    <w:rsid w:val="004C1006"/>
    <w:rsid w:val="004C2875"/>
    <w:rsid w:val="004D1180"/>
    <w:rsid w:val="004D359D"/>
    <w:rsid w:val="004D6E72"/>
    <w:rsid w:val="004F0C0F"/>
    <w:rsid w:val="004F58E8"/>
    <w:rsid w:val="0050027F"/>
    <w:rsid w:val="0050261E"/>
    <w:rsid w:val="00504226"/>
    <w:rsid w:val="00511B53"/>
    <w:rsid w:val="00516D55"/>
    <w:rsid w:val="0052030F"/>
    <w:rsid w:val="0053557C"/>
    <w:rsid w:val="00536E5C"/>
    <w:rsid w:val="00543031"/>
    <w:rsid w:val="00545342"/>
    <w:rsid w:val="0057129F"/>
    <w:rsid w:val="0057240A"/>
    <w:rsid w:val="0057286C"/>
    <w:rsid w:val="00573A93"/>
    <w:rsid w:val="00577ABF"/>
    <w:rsid w:val="00586D58"/>
    <w:rsid w:val="005904FF"/>
    <w:rsid w:val="0059060A"/>
    <w:rsid w:val="005906FA"/>
    <w:rsid w:val="005919ED"/>
    <w:rsid w:val="00597967"/>
    <w:rsid w:val="005A1903"/>
    <w:rsid w:val="005A4102"/>
    <w:rsid w:val="005A6E4A"/>
    <w:rsid w:val="005B0598"/>
    <w:rsid w:val="005B0EBD"/>
    <w:rsid w:val="005B62A0"/>
    <w:rsid w:val="005B62DF"/>
    <w:rsid w:val="005B7910"/>
    <w:rsid w:val="005C49C2"/>
    <w:rsid w:val="005E15C3"/>
    <w:rsid w:val="005F42C0"/>
    <w:rsid w:val="005F5E2A"/>
    <w:rsid w:val="0061104D"/>
    <w:rsid w:val="00613A2E"/>
    <w:rsid w:val="00617532"/>
    <w:rsid w:val="0063356C"/>
    <w:rsid w:val="00636967"/>
    <w:rsid w:val="00641A0A"/>
    <w:rsid w:val="00651F27"/>
    <w:rsid w:val="00654981"/>
    <w:rsid w:val="00656763"/>
    <w:rsid w:val="00657906"/>
    <w:rsid w:val="00657A4C"/>
    <w:rsid w:val="006623EE"/>
    <w:rsid w:val="00671F34"/>
    <w:rsid w:val="00673C71"/>
    <w:rsid w:val="00681405"/>
    <w:rsid w:val="00682B70"/>
    <w:rsid w:val="00683CF5"/>
    <w:rsid w:val="00685361"/>
    <w:rsid w:val="0069771E"/>
    <w:rsid w:val="006A53E7"/>
    <w:rsid w:val="006A642B"/>
    <w:rsid w:val="006C3654"/>
    <w:rsid w:val="006C3AA5"/>
    <w:rsid w:val="006C5AE0"/>
    <w:rsid w:val="006D0213"/>
    <w:rsid w:val="006E592F"/>
    <w:rsid w:val="006E7A0D"/>
    <w:rsid w:val="006F098A"/>
    <w:rsid w:val="00700FDA"/>
    <w:rsid w:val="0070196A"/>
    <w:rsid w:val="007045F1"/>
    <w:rsid w:val="00710226"/>
    <w:rsid w:val="00710EAB"/>
    <w:rsid w:val="00713166"/>
    <w:rsid w:val="0072148A"/>
    <w:rsid w:val="007347D1"/>
    <w:rsid w:val="00736692"/>
    <w:rsid w:val="007408E2"/>
    <w:rsid w:val="0074737D"/>
    <w:rsid w:val="007573B0"/>
    <w:rsid w:val="00761ABA"/>
    <w:rsid w:val="007629CE"/>
    <w:rsid w:val="0077598C"/>
    <w:rsid w:val="00781F1C"/>
    <w:rsid w:val="007A0F47"/>
    <w:rsid w:val="007B0103"/>
    <w:rsid w:val="007B2941"/>
    <w:rsid w:val="007B323C"/>
    <w:rsid w:val="007B75AE"/>
    <w:rsid w:val="007D27E2"/>
    <w:rsid w:val="007E3484"/>
    <w:rsid w:val="007E5830"/>
    <w:rsid w:val="007F121D"/>
    <w:rsid w:val="007F1649"/>
    <w:rsid w:val="007F7274"/>
    <w:rsid w:val="00803C41"/>
    <w:rsid w:val="008156C4"/>
    <w:rsid w:val="00822102"/>
    <w:rsid w:val="00824E40"/>
    <w:rsid w:val="00826E0E"/>
    <w:rsid w:val="00830F0E"/>
    <w:rsid w:val="008343B3"/>
    <w:rsid w:val="00845095"/>
    <w:rsid w:val="00854B13"/>
    <w:rsid w:val="00860FDF"/>
    <w:rsid w:val="0086198B"/>
    <w:rsid w:val="0086642D"/>
    <w:rsid w:val="008748BF"/>
    <w:rsid w:val="00876A30"/>
    <w:rsid w:val="008809F6"/>
    <w:rsid w:val="008816D2"/>
    <w:rsid w:val="0088514B"/>
    <w:rsid w:val="00894112"/>
    <w:rsid w:val="00895367"/>
    <w:rsid w:val="008A101E"/>
    <w:rsid w:val="008A4CFF"/>
    <w:rsid w:val="008B38C9"/>
    <w:rsid w:val="008B652C"/>
    <w:rsid w:val="008C490E"/>
    <w:rsid w:val="008C60CE"/>
    <w:rsid w:val="008D0643"/>
    <w:rsid w:val="008D35C7"/>
    <w:rsid w:val="008D6A46"/>
    <w:rsid w:val="008D7F52"/>
    <w:rsid w:val="008E4CDC"/>
    <w:rsid w:val="008F543D"/>
    <w:rsid w:val="008F5F7C"/>
    <w:rsid w:val="00914ED7"/>
    <w:rsid w:val="00921A30"/>
    <w:rsid w:val="009307BF"/>
    <w:rsid w:val="0093142D"/>
    <w:rsid w:val="009619C7"/>
    <w:rsid w:val="0096588E"/>
    <w:rsid w:val="009744CE"/>
    <w:rsid w:val="00977BDA"/>
    <w:rsid w:val="00982BF8"/>
    <w:rsid w:val="00992C68"/>
    <w:rsid w:val="0099377C"/>
    <w:rsid w:val="009B2A9D"/>
    <w:rsid w:val="009C2E95"/>
    <w:rsid w:val="009E6391"/>
    <w:rsid w:val="009F0216"/>
    <w:rsid w:val="00A06C36"/>
    <w:rsid w:val="00A1230D"/>
    <w:rsid w:val="00A23F28"/>
    <w:rsid w:val="00A31AA1"/>
    <w:rsid w:val="00A32D81"/>
    <w:rsid w:val="00A347AB"/>
    <w:rsid w:val="00A364A2"/>
    <w:rsid w:val="00A36612"/>
    <w:rsid w:val="00A3778E"/>
    <w:rsid w:val="00A37827"/>
    <w:rsid w:val="00A44D71"/>
    <w:rsid w:val="00A53B13"/>
    <w:rsid w:val="00A5456D"/>
    <w:rsid w:val="00A551F0"/>
    <w:rsid w:val="00A634D0"/>
    <w:rsid w:val="00A67EC1"/>
    <w:rsid w:val="00A75AB6"/>
    <w:rsid w:val="00A91F11"/>
    <w:rsid w:val="00A95599"/>
    <w:rsid w:val="00A95770"/>
    <w:rsid w:val="00A95F17"/>
    <w:rsid w:val="00AA4E7B"/>
    <w:rsid w:val="00AA595E"/>
    <w:rsid w:val="00AA5984"/>
    <w:rsid w:val="00AB5315"/>
    <w:rsid w:val="00AB5B3F"/>
    <w:rsid w:val="00AC7981"/>
    <w:rsid w:val="00AD78C5"/>
    <w:rsid w:val="00AF656A"/>
    <w:rsid w:val="00B0026C"/>
    <w:rsid w:val="00B009F3"/>
    <w:rsid w:val="00B02EAB"/>
    <w:rsid w:val="00B05A26"/>
    <w:rsid w:val="00B0736D"/>
    <w:rsid w:val="00B22C0A"/>
    <w:rsid w:val="00B25435"/>
    <w:rsid w:val="00B4429F"/>
    <w:rsid w:val="00B513BE"/>
    <w:rsid w:val="00B57E6B"/>
    <w:rsid w:val="00B73EF3"/>
    <w:rsid w:val="00B86807"/>
    <w:rsid w:val="00B935D2"/>
    <w:rsid w:val="00B9568F"/>
    <w:rsid w:val="00BA54B5"/>
    <w:rsid w:val="00BB3120"/>
    <w:rsid w:val="00BB6657"/>
    <w:rsid w:val="00BB74C0"/>
    <w:rsid w:val="00BC1133"/>
    <w:rsid w:val="00BC531E"/>
    <w:rsid w:val="00BF08FE"/>
    <w:rsid w:val="00BF5B22"/>
    <w:rsid w:val="00C03239"/>
    <w:rsid w:val="00C10F4F"/>
    <w:rsid w:val="00C12DB0"/>
    <w:rsid w:val="00C240A7"/>
    <w:rsid w:val="00C26975"/>
    <w:rsid w:val="00C27D43"/>
    <w:rsid w:val="00C32E2D"/>
    <w:rsid w:val="00C377BB"/>
    <w:rsid w:val="00C4322C"/>
    <w:rsid w:val="00C45203"/>
    <w:rsid w:val="00C46EA0"/>
    <w:rsid w:val="00C5522B"/>
    <w:rsid w:val="00C55651"/>
    <w:rsid w:val="00C612BF"/>
    <w:rsid w:val="00C61479"/>
    <w:rsid w:val="00C624A2"/>
    <w:rsid w:val="00C62EF1"/>
    <w:rsid w:val="00C7048A"/>
    <w:rsid w:val="00C71173"/>
    <w:rsid w:val="00C76442"/>
    <w:rsid w:val="00C76F3D"/>
    <w:rsid w:val="00C811E7"/>
    <w:rsid w:val="00C84A19"/>
    <w:rsid w:val="00C91CAF"/>
    <w:rsid w:val="00C91D0C"/>
    <w:rsid w:val="00CC0965"/>
    <w:rsid w:val="00CC2955"/>
    <w:rsid w:val="00CC38BA"/>
    <w:rsid w:val="00CC3F4A"/>
    <w:rsid w:val="00CC65B3"/>
    <w:rsid w:val="00CD30B3"/>
    <w:rsid w:val="00D03564"/>
    <w:rsid w:val="00D077B7"/>
    <w:rsid w:val="00D12AC9"/>
    <w:rsid w:val="00D154A0"/>
    <w:rsid w:val="00D15934"/>
    <w:rsid w:val="00D3075B"/>
    <w:rsid w:val="00D43ACA"/>
    <w:rsid w:val="00D45032"/>
    <w:rsid w:val="00D501EB"/>
    <w:rsid w:val="00D546FD"/>
    <w:rsid w:val="00D6414C"/>
    <w:rsid w:val="00D73477"/>
    <w:rsid w:val="00DA3F19"/>
    <w:rsid w:val="00DA76F6"/>
    <w:rsid w:val="00DB0384"/>
    <w:rsid w:val="00DC0622"/>
    <w:rsid w:val="00DC6ECC"/>
    <w:rsid w:val="00DC7E8A"/>
    <w:rsid w:val="00DD1081"/>
    <w:rsid w:val="00DD34E5"/>
    <w:rsid w:val="00DD49C0"/>
    <w:rsid w:val="00DE1662"/>
    <w:rsid w:val="00DE46D2"/>
    <w:rsid w:val="00DF0472"/>
    <w:rsid w:val="00E0022D"/>
    <w:rsid w:val="00E04753"/>
    <w:rsid w:val="00E04C48"/>
    <w:rsid w:val="00E04EFC"/>
    <w:rsid w:val="00E06B7A"/>
    <w:rsid w:val="00E13E6F"/>
    <w:rsid w:val="00E20070"/>
    <w:rsid w:val="00E326D5"/>
    <w:rsid w:val="00E35BA9"/>
    <w:rsid w:val="00E477A4"/>
    <w:rsid w:val="00E5009A"/>
    <w:rsid w:val="00E64B73"/>
    <w:rsid w:val="00E75F12"/>
    <w:rsid w:val="00E762BA"/>
    <w:rsid w:val="00E762C4"/>
    <w:rsid w:val="00E84820"/>
    <w:rsid w:val="00E87603"/>
    <w:rsid w:val="00E87A08"/>
    <w:rsid w:val="00E960AB"/>
    <w:rsid w:val="00EA5893"/>
    <w:rsid w:val="00EB1272"/>
    <w:rsid w:val="00EC2D60"/>
    <w:rsid w:val="00ED02BD"/>
    <w:rsid w:val="00EE0601"/>
    <w:rsid w:val="00EE1A26"/>
    <w:rsid w:val="00EE1FDF"/>
    <w:rsid w:val="00EE729E"/>
    <w:rsid w:val="00EF0271"/>
    <w:rsid w:val="00EF4DB1"/>
    <w:rsid w:val="00F17B99"/>
    <w:rsid w:val="00F377E7"/>
    <w:rsid w:val="00F478C8"/>
    <w:rsid w:val="00F569D7"/>
    <w:rsid w:val="00F57784"/>
    <w:rsid w:val="00F76562"/>
    <w:rsid w:val="00F8368F"/>
    <w:rsid w:val="00F87652"/>
    <w:rsid w:val="00F92199"/>
    <w:rsid w:val="00FA04B9"/>
    <w:rsid w:val="00FA0C92"/>
    <w:rsid w:val="00FA68C2"/>
    <w:rsid w:val="00FB6E96"/>
    <w:rsid w:val="00FB78B5"/>
    <w:rsid w:val="00FC6768"/>
    <w:rsid w:val="00FD1DA0"/>
    <w:rsid w:val="00FE0C28"/>
    <w:rsid w:val="00FE1587"/>
    <w:rsid w:val="00FE3A31"/>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 w:type="paragraph" w:customStyle="1" w:styleId="Default">
    <w:name w:val="Default"/>
    <w:rsid w:val="000A6287"/>
    <w:pPr>
      <w:autoSpaceDE w:val="0"/>
      <w:autoSpaceDN w:val="0"/>
      <w:adjustRightInd w:val="0"/>
    </w:pPr>
    <w:rPr>
      <w:rFonts w:ascii="Arial" w:hAnsi="Arial" w:cs="Arial"/>
      <w:color w:val="000000"/>
    </w:rPr>
  </w:style>
  <w:style w:type="character" w:customStyle="1" w:styleId="MSGENFONTSTYLENAMETEMPLATEROLELEVELMSGENFONTSTYLENAMEBYROLEHEADING3">
    <w:name w:val="MSG_EN_FONT_STYLE_NAME_TEMPLATE_ROLE_LEVEL MSG_EN_FONT_STYLE_NAME_BY_ROLE_HEADING 3_"/>
    <w:basedOn w:val="a4"/>
    <w:link w:val="MSGENFONTSTYLENAMETEMPLATEROLELEVELMSGENFONTSTYLENAMEBYROLEHEADING30"/>
    <w:locked/>
    <w:rsid w:val="00397DE0"/>
    <w:rPr>
      <w:rFonts w:ascii="Arial" w:eastAsia="Arial" w:hAnsi="Arial" w:cs="Arial"/>
      <w:b/>
      <w:bCs/>
      <w:sz w:val="18"/>
      <w:szCs w:val="18"/>
      <w:shd w:val="clear" w:color="auto" w:fill="FFFFFF"/>
    </w:rPr>
  </w:style>
  <w:style w:type="paragraph" w:customStyle="1" w:styleId="MSGENFONTSTYLENAMETEMPLATEROLELEVELMSGENFONTSTYLENAMEBYROLEHEADING30">
    <w:name w:val="MSG_EN_FONT_STYLE_NAME_TEMPLATE_ROLE_LEVEL MSG_EN_FONT_STYLE_NAME_BY_ROLE_HEADING 3"/>
    <w:basedOn w:val="a3"/>
    <w:link w:val="MSGENFONTSTYLENAMETEMPLATEROLELEVELMSGENFONTSTYLENAMEBYROLEHEADING3"/>
    <w:rsid w:val="00397DE0"/>
    <w:pPr>
      <w:widowControl w:val="0"/>
      <w:shd w:val="clear" w:color="auto" w:fill="FFFFFF"/>
      <w:spacing w:before="300" w:after="140" w:line="200" w:lineRule="exact"/>
      <w:ind w:hanging="400"/>
      <w:outlineLvl w:val="2"/>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315694619">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482428856">
      <w:bodyDiv w:val="1"/>
      <w:marLeft w:val="0"/>
      <w:marRight w:val="0"/>
      <w:marTop w:val="0"/>
      <w:marBottom w:val="0"/>
      <w:divBdr>
        <w:top w:val="none" w:sz="0" w:space="0" w:color="auto"/>
        <w:left w:val="none" w:sz="0" w:space="0" w:color="auto"/>
        <w:bottom w:val="none" w:sz="0" w:space="0" w:color="auto"/>
        <w:right w:val="none" w:sz="0" w:space="0" w:color="auto"/>
      </w:divBdr>
    </w:div>
    <w:div w:id="486366663">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04996941">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19897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4D98-E1ED-4E02-A1D9-EC0356E8B067}">
  <ds:schemaRefs>
    <ds:schemaRef ds:uri="http://schemas.openxmlformats.org/officeDocument/2006/bibliography"/>
  </ds:schemaRefs>
</ds:datastoreItem>
</file>

<file path=customXml/itemProps2.xml><?xml version="1.0" encoding="utf-8"?>
<ds:datastoreItem xmlns:ds="http://schemas.openxmlformats.org/officeDocument/2006/customXml" ds:itemID="{A62F2E96-EE49-424B-A278-E733B4609B45}">
  <ds:schemaRefs>
    <ds:schemaRef ds:uri="http://schemas.openxmlformats.org/officeDocument/2006/bibliography"/>
  </ds:schemaRefs>
</ds:datastoreItem>
</file>

<file path=customXml/itemProps3.xml><?xml version="1.0" encoding="utf-8"?>
<ds:datastoreItem xmlns:ds="http://schemas.openxmlformats.org/officeDocument/2006/customXml" ds:itemID="{46465DAF-2256-449F-8F58-15E357AE7DD0}">
  <ds:schemaRefs>
    <ds:schemaRef ds:uri="http://schemas.openxmlformats.org/officeDocument/2006/bibliography"/>
  </ds:schemaRefs>
</ds:datastoreItem>
</file>

<file path=customXml/itemProps4.xml><?xml version="1.0" encoding="utf-8"?>
<ds:datastoreItem xmlns:ds="http://schemas.openxmlformats.org/officeDocument/2006/customXml" ds:itemID="{226830BF-928A-43F8-8BA8-8E92C175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1727</Words>
  <Characters>9850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Гилева Наталья Викторовна</dc:creator>
  <cp:keywords/>
  <dc:description/>
  <cp:lastModifiedBy>RMS</cp:lastModifiedBy>
  <cp:revision>15</cp:revision>
  <cp:lastPrinted>2018-08-02T08:18:00Z</cp:lastPrinted>
  <dcterms:created xsi:type="dcterms:W3CDTF">2021-03-16T11:55:00Z</dcterms:created>
  <dcterms:modified xsi:type="dcterms:W3CDTF">2021-03-16T14:03:00Z</dcterms:modified>
</cp:coreProperties>
</file>